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634C" w14:textId="24BE34EE" w:rsidR="00837B3F" w:rsidRDefault="00845952" w:rsidP="003559F6">
      <w:pPr>
        <w:pStyle w:val="a5"/>
        <w:rPr>
          <w:rFonts w:ascii="Meiryo UI" w:eastAsia="Meiryo UI" w:hAnsi="Meiryo UI" w:cs="ＭＳ 明朝" w:hint="default"/>
        </w:rPr>
        <w:sectPr w:rsidR="00837B3F">
          <w:footerReference w:type="default" r:id="rId6"/>
          <w:type w:val="continuous"/>
          <w:pgSz w:w="11900" w:h="16840"/>
          <w:pgMar w:top="799" w:right="567" w:bottom="800" w:left="567" w:header="720" w:footer="240" w:gutter="0"/>
          <w:cols w:num="2" w:space="538"/>
        </w:sectPr>
      </w:pPr>
      <w:bookmarkStart w:id="0" w:name="_GoBack"/>
      <w:bookmarkEnd w:id="0"/>
      <w:r>
        <w:rPr>
          <w:rFonts w:ascii="Meiryo UI" w:eastAsia="Meiryo UI" w:hAnsi="Meiryo UI"/>
          <w:noProof/>
          <w14:textOutline w14:w="0" w14:cap="rnd" w14:cmpd="sng" w14:algn="ctr">
            <w14:noFill/>
            <w14:prstDash w14:val="solid"/>
            <w14:bevel/>
          </w14:textOutline>
        </w:rPr>
        <mc:AlternateContent>
          <mc:Choice Requires="wps">
            <w:drawing>
              <wp:anchor distT="0" distB="0" distL="114300" distR="114300" simplePos="0" relativeHeight="251676672" behindDoc="0" locked="0" layoutInCell="1" allowOverlap="1" wp14:anchorId="3B116304" wp14:editId="283F8D11">
                <wp:simplePos x="0" y="0"/>
                <wp:positionH relativeFrom="column">
                  <wp:posOffset>-421005</wp:posOffset>
                </wp:positionH>
                <wp:positionV relativeFrom="paragraph">
                  <wp:posOffset>40336</wp:posOffset>
                </wp:positionV>
                <wp:extent cx="7594600" cy="469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594600" cy="4699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B441510" w14:textId="77777777" w:rsidR="00B7198A" w:rsidRPr="00845952" w:rsidRDefault="00B7198A" w:rsidP="00B7198A">
                            <w:pPr>
                              <w:jc w:val="center"/>
                              <w:rPr>
                                <w:rFonts w:ascii="Meiryo UI" w:eastAsia="Meiryo UI" w:hAnsi="Meiryo UI" w:cs="Courier New"/>
                                <w:b/>
                                <w:bCs/>
                                <w:sz w:val="32"/>
                                <w:lang w:eastAsia="ja-JP"/>
                              </w:rPr>
                            </w:pPr>
                            <w:r w:rsidRPr="00845952">
                              <w:rPr>
                                <w:rFonts w:ascii="Meiryo UI" w:eastAsia="Meiryo UI" w:hAnsi="Meiryo UI" w:hint="eastAsia"/>
                                <w:sz w:val="32"/>
                                <w:szCs w:val="32"/>
                                <w:lang w:eastAsia="ja-JP"/>
                              </w:rPr>
                              <w:t>共催：東北大学高度教養教育・学生支援機構、</w:t>
                            </w:r>
                            <w:r w:rsidRPr="00845952">
                              <w:rPr>
                                <w:rFonts w:ascii="Meiryo UI" w:eastAsia="Meiryo UI" w:hAnsi="Meiryo UI" w:cs="Courier New" w:hint="eastAsia"/>
                                <w:sz w:val="32"/>
                                <w:lang w:eastAsia="ja-JP"/>
                              </w:rPr>
                              <w:t>障害学生支援相互協力協議会</w:t>
                            </w:r>
                          </w:p>
                          <w:p w14:paraId="2224BDE2" w14:textId="77777777" w:rsidR="00B7198A" w:rsidRDefault="00B7198A">
                            <w:pPr>
                              <w:rPr>
                                <w:lang w:eastAsia="ja-JP"/>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116304" id="_x0000_t202" coordsize="21600,21600" o:spt="202" path="m,l,21600r21600,l21600,xe">
                <v:stroke joinstyle="miter"/>
                <v:path gradientshapeok="t" o:connecttype="rect"/>
              </v:shapetype>
              <v:shape id="テキスト ボックス 3" o:spid="_x0000_s1026" type="#_x0000_t202" style="position:absolute;margin-left:-33.15pt;margin-top:3.2pt;width:598pt;height:3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" filled="f" stroked="f" strokeweight="1pt">
                <v:stroke miterlimit="4"/>
                <v:textbox style="mso-fit-shape-to-text:t" inset="4pt,4pt,4pt,4pt">
                  <w:txbxContent>
                    <w:p w14:paraId="0B441510" w14:textId="77777777" w:rsidR="00B7198A" w:rsidRPr="00845952" w:rsidRDefault="00B7198A" w:rsidP="00B7198A">
                      <w:pPr>
                        <w:jc w:val="center"/>
                        <w:rPr>
                          <w:rFonts w:ascii="Meiryo UI" w:eastAsia="Meiryo UI" w:hAnsi="Meiryo UI" w:cs="Courier New"/>
                          <w:b/>
                          <w:bCs/>
                          <w:sz w:val="32"/>
                          <w:lang w:eastAsia="ja-JP"/>
                        </w:rPr>
                      </w:pPr>
                      <w:r w:rsidRPr="00845952">
                        <w:rPr>
                          <w:rFonts w:ascii="Meiryo UI" w:eastAsia="Meiryo UI" w:hAnsi="Meiryo UI" w:hint="eastAsia"/>
                          <w:sz w:val="32"/>
                          <w:szCs w:val="32"/>
                          <w:lang w:eastAsia="ja-JP"/>
                        </w:rPr>
                        <w:t>共催：東北大学高度教養教育・学生支援機構、</w:t>
                      </w:r>
                      <w:r w:rsidRPr="00845952">
                        <w:rPr>
                          <w:rFonts w:ascii="Meiryo UI" w:eastAsia="Meiryo UI" w:hAnsi="Meiryo UI" w:cs="Courier New" w:hint="eastAsia"/>
                          <w:sz w:val="32"/>
                          <w:lang w:eastAsia="ja-JP"/>
                        </w:rPr>
                        <w:t>障害学生支援相互協力協議会</w:t>
                      </w:r>
                    </w:p>
                    <w:p w14:paraId="2224BDE2" w14:textId="77777777" w:rsidR="00B7198A" w:rsidRDefault="00B7198A">
                      <w:pPr>
                        <w:rPr>
                          <w:lang w:eastAsia="ja-JP"/>
                        </w:rPr>
                      </w:pPr>
                    </w:p>
                  </w:txbxContent>
                </v:textbox>
              </v:shape>
            </w:pict>
          </mc:Fallback>
        </mc:AlternateContent>
      </w:r>
      <w:r w:rsidRPr="003559F6">
        <w:rPr>
          <w:rFonts w:ascii="Meiryo UI" w:eastAsia="Meiryo UI" w:hAnsi="Meiryo UI"/>
          <w:noProof/>
        </w:rPr>
        <mc:AlternateContent>
          <mc:Choice Requires="wps">
            <w:drawing>
              <wp:anchor distT="152400" distB="152400" distL="152400" distR="152400" simplePos="0" relativeHeight="251659264" behindDoc="0" locked="0" layoutInCell="1" allowOverlap="1" wp14:anchorId="67BD1A59" wp14:editId="51AA73AD">
                <wp:simplePos x="0" y="0"/>
                <wp:positionH relativeFrom="margin">
                  <wp:posOffset>170180</wp:posOffset>
                </wp:positionH>
                <wp:positionV relativeFrom="margin">
                  <wp:posOffset>575310</wp:posOffset>
                </wp:positionV>
                <wp:extent cx="6850380" cy="1240155"/>
                <wp:effectExtent l="0" t="0" r="762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6850380" cy="1240155"/>
                        </a:xfrm>
                        <a:prstGeom prst="rect">
                          <a:avLst/>
                        </a:prstGeom>
                        <a:noFill/>
                        <a:ln w="12700" cap="flat">
                          <a:noFill/>
                          <a:miter lim="400000"/>
                        </a:ln>
                        <a:effectLst/>
                      </wps:spPr>
                      <wps:txbx>
                        <w:txbxContent>
                          <w:p w14:paraId="3A4EE944" w14:textId="77777777" w:rsidR="00510DFE" w:rsidRPr="00510DFE" w:rsidRDefault="00510DFE" w:rsidP="008B6CA8">
                            <w:pPr>
                              <w:jc w:val="center"/>
                              <w:rPr>
                                <w:rFonts w:ascii="Meiryo UI" w:eastAsia="Meiryo UI" w:hAnsi="Meiryo UI" w:cs="Courier New"/>
                                <w:b/>
                                <w:bCs/>
                                <w:color w:val="FFFFFF" w:themeColor="background1"/>
                                <w:sz w:val="21"/>
                                <w:szCs w:val="18"/>
                                <w:lang w:eastAsia="ja-JP"/>
                              </w:rPr>
                            </w:pPr>
                          </w:p>
                          <w:p w14:paraId="48E02287" w14:textId="7773F2D4" w:rsidR="004174B8" w:rsidRPr="00BA68F1" w:rsidRDefault="008B6CA8" w:rsidP="00B7198A">
                            <w:pPr>
                              <w:rPr>
                                <w:rFonts w:ascii="Meiryo UI" w:eastAsia="Meiryo UI" w:hAnsi="Meiryo UI"/>
                                <w:b/>
                                <w:color w:val="FFFFFF" w:themeColor="background1"/>
                                <w:sz w:val="56"/>
                                <w:szCs w:val="56"/>
                                <w:lang w:eastAsia="ja-JP"/>
                              </w:rPr>
                            </w:pPr>
                            <w:r w:rsidRPr="00BA68F1">
                              <w:rPr>
                                <w:rFonts w:ascii="Meiryo UI" w:eastAsia="Meiryo UI" w:hAnsi="Meiryo UI" w:hint="eastAsia"/>
                                <w:b/>
                                <w:color w:val="FFFFFF" w:themeColor="background1"/>
                                <w:sz w:val="56"/>
                                <w:szCs w:val="56"/>
                                <w:lang w:eastAsia="ja-JP"/>
                              </w:rPr>
                              <w:t>発達障害学生への就労支援に関する研修会</w:t>
                            </w:r>
                          </w:p>
                          <w:p w14:paraId="7E9FEDF7" w14:textId="6340B64E" w:rsidR="00127D14" w:rsidRPr="00460648" w:rsidRDefault="00123E90" w:rsidP="008B6CA8">
                            <w:pPr>
                              <w:jc w:val="center"/>
                              <w:rPr>
                                <w:rFonts w:ascii="Meiryo UI" w:eastAsia="Meiryo UI" w:hAnsi="Meiryo UI"/>
                                <w:b/>
                                <w:color w:val="FFFFFF" w:themeColor="background1"/>
                                <w:sz w:val="44"/>
                                <w:szCs w:val="44"/>
                                <w:lang w:eastAsia="ja-JP"/>
                              </w:rPr>
                            </w:pPr>
                            <w:r w:rsidRPr="00460648">
                              <w:rPr>
                                <w:rFonts w:ascii="Meiryo UI" w:eastAsia="Meiryo UI" w:hAnsi="Meiryo UI" w:hint="eastAsia"/>
                                <w:b/>
                                <w:color w:val="FFFFFF" w:themeColor="background1"/>
                                <w:sz w:val="44"/>
                                <w:szCs w:val="44"/>
                                <w:lang w:eastAsia="ja-JP"/>
                              </w:rPr>
                              <w:t>に参加しませんか？</w:t>
                            </w:r>
                          </w:p>
                          <w:p w14:paraId="5999783F" w14:textId="380375BB" w:rsidR="004174B8" w:rsidRPr="008B6CA8" w:rsidRDefault="004174B8" w:rsidP="008B6CA8">
                            <w:pPr>
                              <w:pStyle w:val="a9"/>
                              <w:jc w:val="left"/>
                              <w:rPr>
                                <w:rFonts w:eastAsiaTheme="minorEastAsia"/>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67BD1A59" id="officeArt object" o:spid="_x0000_s1027" type="#_x0000_t202" style="position:absolute;margin-left:13.4pt;margin-top:45.3pt;width:539.4pt;height:97.6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" filled="f" stroked="f" strokeweight="1pt">
                <v:stroke miterlimit="4"/>
                <v:textbox inset="0,0,0,0">
                  <w:txbxContent>
                    <w:p w14:paraId="3A4EE944" w14:textId="77777777" w:rsidR="00510DFE" w:rsidRPr="00510DFE" w:rsidRDefault="00510DFE" w:rsidP="008B6CA8">
                      <w:pPr>
                        <w:jc w:val="center"/>
                        <w:rPr>
                          <w:rFonts w:ascii="Meiryo UI" w:eastAsia="Meiryo UI" w:hAnsi="Meiryo UI" w:cs="Courier New"/>
                          <w:b/>
                          <w:bCs/>
                          <w:color w:val="FFFFFF" w:themeColor="background1"/>
                          <w:sz w:val="21"/>
                          <w:szCs w:val="18"/>
                          <w:lang w:eastAsia="ja-JP"/>
                        </w:rPr>
                      </w:pPr>
                    </w:p>
                    <w:p w14:paraId="48E02287" w14:textId="7773F2D4" w:rsidR="004174B8" w:rsidRPr="00BA68F1" w:rsidRDefault="008B6CA8" w:rsidP="00B7198A">
                      <w:pPr>
                        <w:rPr>
                          <w:rFonts w:ascii="Meiryo UI" w:eastAsia="Meiryo UI" w:hAnsi="Meiryo UI"/>
                          <w:b/>
                          <w:color w:val="FFFFFF" w:themeColor="background1"/>
                          <w:sz w:val="56"/>
                          <w:szCs w:val="56"/>
                          <w:lang w:eastAsia="ja-JP"/>
                        </w:rPr>
                      </w:pPr>
                      <w:r w:rsidRPr="00BA68F1">
                        <w:rPr>
                          <w:rFonts w:ascii="Meiryo UI" w:eastAsia="Meiryo UI" w:hAnsi="Meiryo UI" w:hint="eastAsia"/>
                          <w:b/>
                          <w:color w:val="FFFFFF" w:themeColor="background1"/>
                          <w:sz w:val="56"/>
                          <w:szCs w:val="56"/>
                          <w:lang w:eastAsia="ja-JP"/>
                        </w:rPr>
                        <w:t>発達障害学生への就労支援に関する研修会</w:t>
                      </w:r>
                    </w:p>
                    <w:p w14:paraId="7E9FEDF7" w14:textId="6340B64E" w:rsidR="00127D14" w:rsidRPr="00460648" w:rsidRDefault="00123E90" w:rsidP="008B6CA8">
                      <w:pPr>
                        <w:jc w:val="center"/>
                        <w:rPr>
                          <w:rFonts w:ascii="Meiryo UI" w:eastAsia="Meiryo UI" w:hAnsi="Meiryo UI"/>
                          <w:b/>
                          <w:color w:val="FFFFFF" w:themeColor="background1"/>
                          <w:sz w:val="44"/>
                          <w:szCs w:val="44"/>
                          <w:lang w:eastAsia="ja-JP"/>
                        </w:rPr>
                      </w:pPr>
                      <w:r w:rsidRPr="00460648">
                        <w:rPr>
                          <w:rFonts w:ascii="Meiryo UI" w:eastAsia="Meiryo UI" w:hAnsi="Meiryo UI" w:hint="eastAsia"/>
                          <w:b/>
                          <w:color w:val="FFFFFF" w:themeColor="background1"/>
                          <w:sz w:val="44"/>
                          <w:szCs w:val="44"/>
                          <w:lang w:eastAsia="ja-JP"/>
                        </w:rPr>
                        <w:t>に参加しませんか？</w:t>
                      </w:r>
                    </w:p>
                    <w:p w14:paraId="5999783F" w14:textId="380375BB" w:rsidR="004174B8" w:rsidRPr="008B6CA8" w:rsidRDefault="004174B8" w:rsidP="008B6CA8">
                      <w:pPr>
                        <w:pStyle w:val="a9"/>
                        <w:jc w:val="left"/>
                        <w:rPr>
                          <w:rFonts w:eastAsiaTheme="minorEastAsia"/>
                        </w:rPr>
                      </w:pPr>
                    </w:p>
                  </w:txbxContent>
                </v:textbox>
                <w10:wrap type="square" anchorx="margin" anchory="margin"/>
              </v:shape>
            </w:pict>
          </mc:Fallback>
        </mc:AlternateContent>
      </w:r>
      <w:r>
        <w:rPr>
          <w:rFonts w:ascii="Meiryo UI" w:eastAsia="Meiryo UI" w:hAnsi="Meiryo UI"/>
          <w:noProof/>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6F39F056" wp14:editId="30014888">
                <wp:simplePos x="0" y="0"/>
                <wp:positionH relativeFrom="column">
                  <wp:posOffset>136221</wp:posOffset>
                </wp:positionH>
                <wp:positionV relativeFrom="paragraph">
                  <wp:posOffset>464185</wp:posOffset>
                </wp:positionV>
                <wp:extent cx="3238500" cy="469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38500" cy="4699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8D0F2A5" w14:textId="77777777" w:rsidR="00B7198A" w:rsidRPr="00B7198A" w:rsidRDefault="00B7198A" w:rsidP="00B7198A">
                            <w:pPr>
                              <w:spacing w:line="240" w:lineRule="atLeast"/>
                              <w:rPr>
                                <w:rFonts w:ascii="Meiryo UI" w:eastAsia="Meiryo UI" w:hAnsi="Meiryo UI"/>
                                <w:b/>
                                <w:color w:val="FFFFFF" w:themeColor="background1"/>
                                <w:sz w:val="40"/>
                                <w:szCs w:val="40"/>
                                <w:lang w:eastAsia="ja-JP"/>
                              </w:rPr>
                            </w:pPr>
                            <w:r w:rsidRPr="00B7198A">
                              <w:rPr>
                                <w:rFonts w:ascii="Meiryo UI" w:eastAsia="Meiryo UI" w:hAnsi="Meiryo UI" w:hint="eastAsia"/>
                                <w:b/>
                                <w:color w:val="FFFFFF" w:themeColor="background1"/>
                                <w:sz w:val="40"/>
                                <w:szCs w:val="40"/>
                                <w:lang w:eastAsia="ja-JP"/>
                              </w:rPr>
                              <w:t>大学教職員を対象とした</w:t>
                            </w:r>
                          </w:p>
                          <w:p w14:paraId="2AA352A6" w14:textId="77777777" w:rsidR="00B7198A" w:rsidRDefault="00B7198A">
                            <w:pPr>
                              <w:rPr>
                                <w:lang w:eastAsia="ja-JP"/>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F39F056" id="テキスト ボックス 2" o:spid="_x0000_s1028" type="#_x0000_t202" style="position:absolute;margin-left:10.75pt;margin-top:36.55pt;width:255pt;height:3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" filled="f" stroked="f" strokeweight="1pt">
                <v:stroke miterlimit="4"/>
                <v:textbox style="mso-fit-shape-to-text:t" inset="4pt,4pt,4pt,4pt">
                  <w:txbxContent>
                    <w:p w14:paraId="68D0F2A5" w14:textId="77777777" w:rsidR="00B7198A" w:rsidRPr="00B7198A" w:rsidRDefault="00B7198A" w:rsidP="00B7198A">
                      <w:pPr>
                        <w:spacing w:line="240" w:lineRule="atLeast"/>
                        <w:rPr>
                          <w:rFonts w:ascii="Meiryo UI" w:eastAsia="Meiryo UI" w:hAnsi="Meiryo UI"/>
                          <w:b/>
                          <w:color w:val="FFFFFF" w:themeColor="background1"/>
                          <w:sz w:val="40"/>
                          <w:szCs w:val="40"/>
                          <w:lang w:eastAsia="ja-JP"/>
                        </w:rPr>
                      </w:pPr>
                      <w:r w:rsidRPr="00B7198A">
                        <w:rPr>
                          <w:rFonts w:ascii="Meiryo UI" w:eastAsia="Meiryo UI" w:hAnsi="Meiryo UI" w:hint="eastAsia"/>
                          <w:b/>
                          <w:color w:val="FFFFFF" w:themeColor="background1"/>
                          <w:sz w:val="40"/>
                          <w:szCs w:val="40"/>
                          <w:lang w:eastAsia="ja-JP"/>
                        </w:rPr>
                        <w:t>大学教職員を対象とした</w:t>
                      </w:r>
                    </w:p>
                    <w:p w14:paraId="2AA352A6" w14:textId="77777777" w:rsidR="00B7198A" w:rsidRDefault="00B7198A">
                      <w:pPr>
                        <w:rPr>
                          <w:lang w:eastAsia="ja-JP"/>
                        </w:rPr>
                      </w:pPr>
                    </w:p>
                  </w:txbxContent>
                </v:textbox>
              </v:shape>
            </w:pict>
          </mc:Fallback>
        </mc:AlternateContent>
      </w:r>
      <w:r w:rsidR="0029760D" w:rsidRPr="003559F6">
        <w:rPr>
          <w:rFonts w:ascii="Meiryo UI" w:eastAsia="Meiryo UI" w:hAnsi="Meiryo UI"/>
          <w:noProof/>
        </w:rPr>
        <mc:AlternateContent>
          <mc:Choice Requires="wps">
            <w:drawing>
              <wp:anchor distT="152400" distB="152400" distL="152400" distR="152400" simplePos="0" relativeHeight="251658240" behindDoc="0" locked="0" layoutInCell="1" allowOverlap="1" wp14:anchorId="124A2311" wp14:editId="2A0DFAAE">
                <wp:simplePos x="0" y="0"/>
                <wp:positionH relativeFrom="page">
                  <wp:align>left</wp:align>
                </wp:positionH>
                <wp:positionV relativeFrom="margin">
                  <wp:posOffset>-562610</wp:posOffset>
                </wp:positionV>
                <wp:extent cx="7553325" cy="2633980"/>
                <wp:effectExtent l="0" t="0" r="952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7553325" cy="2634559"/>
                        </a:xfrm>
                        <a:prstGeom prst="rect">
                          <a:avLst/>
                        </a:prstGeom>
                        <a:solidFill>
                          <a:schemeClr val="accent6"/>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0D960D0F" id="officeArt object" o:spid="_x0000_s1026" style="position:absolute;left:0;text-align:left;margin-left:0;margin-top:-44.3pt;width:594.75pt;height:207.4pt;z-index:251658240;visibility:visible;mso-wrap-style:square;mso-width-percent:0;mso-height-percent:0;mso-wrap-distance-left:12pt;mso-wrap-distance-top:12pt;mso-wrap-distance-right:12pt;mso-wrap-distance-bottom:12pt;mso-position-horizontal:left;mso-position-horizontal-relative:page;mso-position-vertical:absolute;mso-position-vertical-relative:margin;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" fillcolor="#f46b75 [3209]" stroked="f" strokeweight="1pt">
                <v:stroke miterlimit="4"/>
                <w10:wrap type="through" anchorx="page" anchory="margin"/>
              </v:rect>
            </w:pict>
          </mc:Fallback>
        </mc:AlternateContent>
      </w:r>
      <w:r w:rsidR="008B6CA8" w:rsidRPr="003559F6">
        <w:rPr>
          <w:rFonts w:ascii="Meiryo UI" w:eastAsia="Meiryo UI" w:hAnsi="Meiryo UI"/>
          <w:noProof/>
        </w:rPr>
        <mc:AlternateContent>
          <mc:Choice Requires="wps">
            <w:drawing>
              <wp:anchor distT="152400" distB="152400" distL="152400" distR="152400" simplePos="0" relativeHeight="251673600" behindDoc="0" locked="0" layoutInCell="1" allowOverlap="1" wp14:anchorId="0A15D11D" wp14:editId="5A610EA0">
                <wp:simplePos x="0" y="0"/>
                <wp:positionH relativeFrom="page">
                  <wp:posOffset>1231900</wp:posOffset>
                </wp:positionH>
                <wp:positionV relativeFrom="page">
                  <wp:posOffset>-8826501</wp:posOffset>
                </wp:positionV>
                <wp:extent cx="6819900" cy="375557"/>
                <wp:effectExtent l="0" t="0" r="0" b="5715"/>
                <wp:wrapSquare wrapText="bothSides" distT="152400" distB="152400" distL="152400" distR="152400"/>
                <wp:docPr id="1073741841" name="officeArt object"/>
                <wp:cNvGraphicFramePr/>
                <a:graphic xmlns:a="http://schemas.openxmlformats.org/drawingml/2006/main">
                  <a:graphicData uri="http://schemas.microsoft.com/office/word/2010/wordprocessingShape">
                    <wps:wsp>
                      <wps:cNvSpPr txBox="1"/>
                      <wps:spPr>
                        <a:xfrm>
                          <a:off x="0" y="0"/>
                          <a:ext cx="6819900" cy="375557"/>
                        </a:xfrm>
                        <a:prstGeom prst="rect">
                          <a:avLst/>
                        </a:prstGeom>
                        <a:noFill/>
                        <a:ln w="12700" cap="flat">
                          <a:noFill/>
                          <a:miter lim="400000"/>
                        </a:ln>
                        <a:effectLst/>
                      </wps:spPr>
                      <wps:txbx>
                        <w:txbxContent>
                          <w:p w14:paraId="657C61EE" w14:textId="77777777" w:rsidR="004174B8" w:rsidRDefault="00FB6C09">
                            <w:pPr>
                              <w:pStyle w:val="21"/>
                              <w:rPr>
                                <w:rFonts w:hint="default"/>
                              </w:rPr>
                            </w:pPr>
                            <w:r>
                              <w:t>サンプルテキスト</w:t>
                            </w:r>
                            <w:r>
                              <w:tab/>
                            </w:r>
                            <w:r>
                              <w:fldChar w:fldCharType="begin" w:fldLock="1"/>
                            </w:r>
                            <w:r>
                              <w:instrText xml:space="preserve"> DATE \@ "y年M月d日" </w:instrText>
                            </w:r>
                            <w:r>
                              <w:fldChar w:fldCharType="separate"/>
                            </w:r>
                            <w:r>
                              <w:rPr>
                                <w:rFonts w:ascii="DIN Condensed" w:hAnsi="DIN Condensed"/>
                              </w:rPr>
                              <w:t>2019</w:t>
                            </w:r>
                            <w:r>
                              <w:rPr>
                                <w:rFonts w:ascii="DIN Condensed" w:hAnsi="DIN Condensed"/>
                              </w:rPr>
                              <w:t>年</w:t>
                            </w:r>
                            <w:r>
                              <w:rPr>
                                <w:rFonts w:ascii="DIN Condensed" w:hAnsi="DIN Condensed"/>
                              </w:rPr>
                              <w:t>6</w:t>
                            </w:r>
                            <w:r>
                              <w:rPr>
                                <w:rFonts w:ascii="DIN Condensed" w:hAnsi="DIN Condensed"/>
                              </w:rPr>
                              <w:t>月</w:t>
                            </w:r>
                            <w:r>
                              <w:rPr>
                                <w:rFonts w:ascii="DIN Condensed" w:hAnsi="DIN Condensed"/>
                              </w:rPr>
                              <w:t>27</w:t>
                            </w:r>
                            <w:r>
                              <w:rPr>
                                <w:rFonts w:ascii="DIN Condensed" w:hAnsi="DIN Condensed"/>
                              </w:rPr>
                              <w:t>日</w:t>
                            </w:r>
                            <w:r>
                              <w:fldChar w:fldCharType="end"/>
                            </w:r>
                          </w:p>
                        </w:txbxContent>
                      </wps:txbx>
                      <wps:bodyPr wrap="square" lIns="0" tIns="0" rIns="0" bIns="0" numCol="1" anchor="t">
                        <a:noAutofit/>
                      </wps:bodyPr>
                    </wps:wsp>
                  </a:graphicData>
                </a:graphic>
                <wp14:sizeRelV relativeFrom="margin">
                  <wp14:pctHeight>0</wp14:pctHeight>
                </wp14:sizeRelV>
              </wp:anchor>
            </w:drawing>
          </mc:Choice>
          <mc:Fallback>
            <w:pict>
              <v:shape w14:anchorId="0A15D11D" id="_x0000_s1029" type="#_x0000_t202" style="position:absolute;margin-left:97pt;margin-top:-695pt;width:537pt;height:29.55pt;z-index:25167360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" filled="f" stroked="f" strokeweight="1pt">
                <v:stroke miterlimit="4"/>
                <v:textbox inset="0,0,0,0">
                  <w:txbxContent>
                    <w:p w14:paraId="657C61EE" w14:textId="77777777" w:rsidR="004174B8" w:rsidRDefault="00FB6C09">
                      <w:pPr>
                        <w:pStyle w:val="21"/>
                        <w:rPr>
                          <w:rFonts w:hint="default"/>
                        </w:rPr>
                      </w:pPr>
                      <w:r>
                        <w:t>サンプルテキスト</w:t>
                      </w:r>
                      <w:r>
                        <w:tab/>
                      </w:r>
                      <w:r>
                        <w:fldChar w:fldCharType="begin" w:fldLock="1"/>
                      </w:r>
                      <w:r>
                        <w:instrText xml:space="preserve"> DATE \@ "y年M月d日" </w:instrText>
                      </w:r>
                      <w:r>
                        <w:fldChar w:fldCharType="separate"/>
                      </w:r>
                      <w:r>
                        <w:rPr>
                          <w:rFonts w:ascii="DIN Condensed" w:hAnsi="DIN Condensed"/>
                        </w:rPr>
                        <w:t>2019</w:t>
                      </w:r>
                      <w:r>
                        <w:rPr>
                          <w:rFonts w:ascii="DIN Condensed" w:hAnsi="DIN Condensed"/>
                        </w:rPr>
                        <w:t>年</w:t>
                      </w:r>
                      <w:r>
                        <w:rPr>
                          <w:rFonts w:ascii="DIN Condensed" w:hAnsi="DIN Condensed"/>
                        </w:rPr>
                        <w:t>6</w:t>
                      </w:r>
                      <w:r>
                        <w:rPr>
                          <w:rFonts w:ascii="DIN Condensed" w:hAnsi="DIN Condensed"/>
                        </w:rPr>
                        <w:t>月</w:t>
                      </w:r>
                      <w:r>
                        <w:rPr>
                          <w:rFonts w:ascii="DIN Condensed" w:hAnsi="DIN Condensed"/>
                        </w:rPr>
                        <w:t>27</w:t>
                      </w:r>
                      <w:r>
                        <w:rPr>
                          <w:rFonts w:ascii="DIN Condensed" w:hAnsi="DIN Condensed"/>
                        </w:rPr>
                        <w:t>日</w:t>
                      </w:r>
                      <w:r>
                        <w:fldChar w:fldCharType="end"/>
                      </w:r>
                    </w:p>
                  </w:txbxContent>
                </v:textbox>
                <w10:wrap type="square" anchorx="page" anchory="page"/>
              </v:shape>
            </w:pict>
          </mc:Fallback>
        </mc:AlternateContent>
      </w:r>
    </w:p>
    <w:p w14:paraId="548B89F4" w14:textId="1F3E6AF9" w:rsidR="004174B8" w:rsidRPr="00837B3F" w:rsidRDefault="00837B3F" w:rsidP="00B7198A">
      <w:pPr>
        <w:pStyle w:val="a5"/>
        <w:spacing w:after="0"/>
        <w:ind w:rightChars="174" w:right="418" w:firstLineChars="100" w:firstLine="280"/>
        <w:rPr>
          <w:rFonts w:ascii="Meiryo UI" w:eastAsia="Meiryo UI" w:hAnsi="Meiryo UI" w:hint="default"/>
          <w:sz w:val="28"/>
          <w:szCs w:val="28"/>
        </w:rPr>
      </w:pPr>
      <w:r w:rsidRPr="00837B3F">
        <w:rPr>
          <w:rFonts w:ascii="Meiryo UI" w:eastAsia="Meiryo UI" w:hAnsi="Meiryo UI" w:cs="ＭＳ 明朝"/>
          <w:sz w:val="28"/>
          <w:szCs w:val="28"/>
        </w:rPr>
        <w:t>発達</w:t>
      </w:r>
      <w:r w:rsidR="003559F6" w:rsidRPr="00837B3F">
        <w:rPr>
          <w:rFonts w:ascii="Meiryo UI" w:eastAsia="Meiryo UI" w:hAnsi="Meiryo UI" w:cs="ＭＳ 明朝"/>
          <w:sz w:val="28"/>
          <w:szCs w:val="28"/>
        </w:rPr>
        <w:t>障害</w:t>
      </w:r>
      <w:r w:rsidR="003A04BA" w:rsidRPr="00837B3F">
        <w:rPr>
          <w:rFonts w:ascii="Meiryo UI" w:eastAsia="Meiryo UI" w:hAnsi="Meiryo UI" w:cs="ＭＳ 明朝"/>
          <w:sz w:val="28"/>
          <w:szCs w:val="28"/>
        </w:rPr>
        <w:t>のある</w:t>
      </w:r>
      <w:r w:rsidR="003559F6" w:rsidRPr="00837B3F">
        <w:rPr>
          <w:rFonts w:ascii="Meiryo UI" w:eastAsia="Meiryo UI" w:hAnsi="Meiryo UI" w:cs="ＭＳ 明朝"/>
          <w:sz w:val="28"/>
          <w:szCs w:val="28"/>
        </w:rPr>
        <w:t>学生の就労</w:t>
      </w:r>
      <w:r w:rsidR="009E3661">
        <w:rPr>
          <w:rFonts w:ascii="Meiryo UI" w:eastAsia="Meiryo UI" w:hAnsi="Meiryo UI" w:cs="ＭＳ 明朝"/>
          <w:sz w:val="28"/>
          <w:szCs w:val="28"/>
        </w:rPr>
        <w:t>の問題点</w:t>
      </w:r>
    </w:p>
    <w:p w14:paraId="4A925DC1" w14:textId="1DB3802E" w:rsidR="000E0917" w:rsidRPr="00BA68F1" w:rsidRDefault="003559F6" w:rsidP="00BA68F1">
      <w:pPr>
        <w:pStyle w:val="a6"/>
        <w:spacing w:after="0"/>
        <w:ind w:leftChars="118" w:left="283" w:rightChars="174" w:right="418" w:firstLineChars="100" w:firstLine="210"/>
        <w:rPr>
          <w:rFonts w:ascii="Meiryo UI" w:eastAsia="Meiryo UI" w:hAnsi="Meiryo UI" w:cs="ＭＳ ゴシック" w:hint="default"/>
          <w:sz w:val="21"/>
          <w:szCs w:val="21"/>
        </w:rPr>
      </w:pPr>
      <w:r w:rsidRPr="00BA68F1">
        <w:rPr>
          <w:rFonts w:ascii="Meiryo UI" w:eastAsia="Meiryo UI" w:hAnsi="Meiryo UI" w:cs="ＭＳ ゴシック"/>
          <w:sz w:val="21"/>
          <w:szCs w:val="21"/>
        </w:rPr>
        <w:t>発達障害のある学生の就職率は、全学生と比べても、</w:t>
      </w:r>
      <w:r w:rsidR="003C1FE2">
        <w:rPr>
          <w:rFonts w:ascii="Meiryo UI" w:eastAsia="Meiryo UI" w:hAnsi="Meiryo UI" w:cs="ＭＳ ゴシック"/>
          <w:sz w:val="21"/>
          <w:szCs w:val="21"/>
        </w:rPr>
        <w:t>また</w:t>
      </w:r>
      <w:r w:rsidRPr="00BA68F1">
        <w:rPr>
          <w:rFonts w:ascii="Meiryo UI" w:eastAsia="Meiryo UI" w:hAnsi="Meiryo UI" w:cs="ＭＳ ゴシック"/>
          <w:sz w:val="21"/>
          <w:szCs w:val="21"/>
        </w:rPr>
        <w:t>他障害のある学生と比べても低いという現状があります(J</w:t>
      </w:r>
      <w:r w:rsidRPr="00BA68F1">
        <w:rPr>
          <w:rFonts w:ascii="Meiryo UI" w:eastAsia="Meiryo UI" w:hAnsi="Meiryo UI" w:cs="ＭＳ ゴシック" w:hint="default"/>
          <w:sz w:val="21"/>
          <w:szCs w:val="21"/>
        </w:rPr>
        <w:t>ASSO,2019</w:t>
      </w:r>
      <w:r w:rsidRPr="00BA68F1">
        <w:rPr>
          <w:rFonts w:ascii="Meiryo UI" w:eastAsia="Meiryo UI" w:hAnsi="Meiryo UI" w:cs="ＭＳ ゴシック"/>
          <w:sz w:val="21"/>
          <w:szCs w:val="21"/>
        </w:rPr>
        <w:t>)。そのため、近年、各大学において発達障害のある学生への支援の取り組みが進められています。</w:t>
      </w:r>
    </w:p>
    <w:p w14:paraId="2339399F" w14:textId="012914BD" w:rsidR="000E0917" w:rsidRDefault="000E0917" w:rsidP="00BA68F1">
      <w:pPr>
        <w:pStyle w:val="a6"/>
        <w:spacing w:after="120"/>
        <w:ind w:leftChars="118" w:left="283" w:rightChars="174" w:right="418"/>
        <w:rPr>
          <w:rFonts w:asciiTheme="minorEastAsia" w:eastAsiaTheme="minorEastAsia" w:hAnsiTheme="minorEastAsia" w:cs="ＭＳ ゴシック" w:hint="default"/>
        </w:rPr>
      </w:pPr>
    </w:p>
    <w:p w14:paraId="650F8CC1" w14:textId="64194623" w:rsidR="000E0917" w:rsidRPr="00BA68F1" w:rsidRDefault="00127D14" w:rsidP="00BA68F1">
      <w:pPr>
        <w:pStyle w:val="a5"/>
        <w:spacing w:after="0"/>
        <w:ind w:leftChars="118" w:left="283" w:rightChars="174" w:right="418"/>
        <w:rPr>
          <w:rFonts w:ascii="Meiryo UI" w:eastAsia="Meiryo UI" w:hAnsi="Meiryo UI" w:hint="default"/>
          <w:sz w:val="28"/>
          <w:szCs w:val="28"/>
        </w:rPr>
      </w:pPr>
      <w:r w:rsidRPr="00BA68F1">
        <w:rPr>
          <w:rFonts w:ascii="Meiryo UI" w:eastAsia="Meiryo UI" w:hAnsi="Meiryo UI" w:cs="ＭＳ 明朝"/>
          <w:sz w:val="28"/>
          <w:szCs w:val="28"/>
        </w:rPr>
        <w:t>就労移行支援</w:t>
      </w:r>
      <w:r w:rsidR="009E3661">
        <w:rPr>
          <w:rFonts w:ascii="Meiryo UI" w:eastAsia="Meiryo UI" w:hAnsi="Meiryo UI" w:cs="ＭＳ 明朝"/>
          <w:sz w:val="28"/>
          <w:szCs w:val="28"/>
        </w:rPr>
        <w:t>とは？</w:t>
      </w:r>
    </w:p>
    <w:p w14:paraId="1163F235" w14:textId="6B47B1BE" w:rsidR="009E3661" w:rsidRDefault="00127D14" w:rsidP="009E3661">
      <w:pPr>
        <w:pStyle w:val="a6"/>
        <w:spacing w:after="0"/>
        <w:ind w:leftChars="118" w:left="283" w:rightChars="174" w:right="418" w:firstLineChars="100" w:firstLine="210"/>
        <w:rPr>
          <w:rFonts w:ascii="Meiryo UI" w:eastAsia="Meiryo UI" w:hAnsi="Meiryo UI" w:cs="ＭＳ ゴシック" w:hint="default"/>
          <w:sz w:val="21"/>
          <w:szCs w:val="21"/>
        </w:rPr>
      </w:pPr>
      <w:r w:rsidRPr="00BA68F1">
        <w:rPr>
          <w:rFonts w:ascii="Meiryo UI" w:eastAsia="Meiryo UI" w:hAnsi="Meiryo UI" w:cs="ＭＳ ゴシック"/>
          <w:sz w:val="21"/>
          <w:szCs w:val="21"/>
        </w:rPr>
        <w:t>障害のある方の社会参加をサポートするための国の支援制度を規定する障害者総合支援法</w:t>
      </w:r>
      <w:r w:rsidR="00CE3CBB" w:rsidRPr="00BA68F1">
        <w:rPr>
          <w:rFonts w:ascii="Meiryo UI" w:eastAsia="Meiryo UI" w:hAnsi="Meiryo UI" w:cs="ＭＳ ゴシック"/>
          <w:sz w:val="21"/>
          <w:szCs w:val="21"/>
        </w:rPr>
        <w:t>が2013年に施行されました。この</w:t>
      </w:r>
      <w:r w:rsidR="009E3661">
        <w:rPr>
          <w:rFonts w:ascii="Meiryo UI" w:eastAsia="Meiryo UI" w:hAnsi="Meiryo UI" w:cs="ＭＳ ゴシック"/>
          <w:sz w:val="21"/>
          <w:szCs w:val="21"/>
        </w:rPr>
        <w:t>法律</w:t>
      </w:r>
      <w:r w:rsidR="00CE3CBB" w:rsidRPr="00BA68F1">
        <w:rPr>
          <w:rFonts w:ascii="Meiryo UI" w:eastAsia="Meiryo UI" w:hAnsi="Meiryo UI" w:cs="ＭＳ ゴシック"/>
          <w:sz w:val="21"/>
          <w:szCs w:val="21"/>
        </w:rPr>
        <w:t>に定められ</w:t>
      </w:r>
      <w:r w:rsidR="002A4B23">
        <w:rPr>
          <w:rFonts w:ascii="Meiryo UI" w:eastAsia="Meiryo UI" w:hAnsi="Meiryo UI" w:cs="ＭＳ ゴシック"/>
          <w:sz w:val="21"/>
          <w:szCs w:val="21"/>
        </w:rPr>
        <w:t>た</w:t>
      </w:r>
      <w:r w:rsidR="00CE3CBB" w:rsidRPr="00BA68F1">
        <w:rPr>
          <w:rFonts w:ascii="Meiryo UI" w:eastAsia="Meiryo UI" w:hAnsi="Meiryo UI" w:cs="ＭＳ ゴシック"/>
          <w:sz w:val="21"/>
          <w:szCs w:val="21"/>
        </w:rPr>
        <w:t>福祉サービス</w:t>
      </w:r>
      <w:r w:rsidR="00DD2E71" w:rsidRPr="00BA68F1">
        <w:rPr>
          <w:rFonts w:ascii="Meiryo UI" w:eastAsia="Meiryo UI" w:hAnsi="Meiryo UI" w:cs="ＭＳ ゴシック"/>
          <w:sz w:val="21"/>
          <w:szCs w:val="21"/>
        </w:rPr>
        <w:t>である就労移行支援</w:t>
      </w:r>
      <w:r w:rsidR="00ED1E74">
        <w:rPr>
          <w:rFonts w:ascii="Meiryo UI" w:eastAsia="Meiryo UI" w:hAnsi="Meiryo UI" w:cs="ＭＳ ゴシック"/>
          <w:sz w:val="21"/>
          <w:szCs w:val="21"/>
        </w:rPr>
        <w:t>事業</w:t>
      </w:r>
      <w:r w:rsidR="002A4B23">
        <w:rPr>
          <w:rFonts w:ascii="Meiryo UI" w:eastAsia="Meiryo UI" w:hAnsi="Meiryo UI" w:cs="ＭＳ ゴシック"/>
          <w:sz w:val="21"/>
          <w:szCs w:val="21"/>
        </w:rPr>
        <w:t>では</w:t>
      </w:r>
      <w:r w:rsidR="00DD2E71" w:rsidRPr="00BA68F1">
        <w:rPr>
          <w:rFonts w:ascii="Meiryo UI" w:eastAsia="Meiryo UI" w:hAnsi="Meiryo UI" w:cs="ＭＳ ゴシック"/>
          <w:sz w:val="21"/>
          <w:szCs w:val="21"/>
        </w:rPr>
        <w:t>、障害がある方を対象に、就労に必要な知識やスキル向上のためのサポートを行っています。</w:t>
      </w:r>
    </w:p>
    <w:p w14:paraId="3012D685" w14:textId="77777777" w:rsidR="002A4B23" w:rsidRPr="00ED1E74" w:rsidRDefault="002A4B23" w:rsidP="009E3661">
      <w:pPr>
        <w:pStyle w:val="a6"/>
        <w:spacing w:after="0"/>
        <w:ind w:leftChars="118" w:left="283" w:rightChars="174" w:right="418" w:firstLineChars="100" w:firstLine="80"/>
        <w:rPr>
          <w:rFonts w:ascii="Meiryo UI" w:eastAsia="Meiryo UI" w:hAnsi="Meiryo UI" w:cs="ＭＳ ゴシック" w:hint="default"/>
          <w:sz w:val="8"/>
          <w:szCs w:val="8"/>
        </w:rPr>
      </w:pPr>
    </w:p>
    <w:p w14:paraId="6724692C" w14:textId="59C9DC3C" w:rsidR="00152623" w:rsidRDefault="00146551" w:rsidP="009E3661">
      <w:pPr>
        <w:pStyle w:val="a6"/>
        <w:spacing w:after="0"/>
        <w:ind w:leftChars="118" w:left="283" w:rightChars="174" w:right="418" w:firstLineChars="100" w:firstLine="210"/>
        <w:rPr>
          <w:rFonts w:ascii="Meiryo UI" w:eastAsia="Meiryo UI" w:hAnsi="Meiryo UI" w:cs="ＭＳ ゴシック" w:hint="default"/>
          <w:sz w:val="21"/>
          <w:szCs w:val="21"/>
        </w:rPr>
      </w:pPr>
      <w:r w:rsidRPr="00BA68F1">
        <w:rPr>
          <w:rFonts w:ascii="Meiryo UI" w:eastAsia="Meiryo UI" w:hAnsi="Meiryo UI" w:cs="ＭＳ ゴシック"/>
          <w:sz w:val="21"/>
          <w:szCs w:val="21"/>
        </w:rPr>
        <w:t>今回、</w:t>
      </w:r>
      <w:r w:rsidR="009E3661">
        <w:rPr>
          <w:rFonts w:ascii="Meiryo UI" w:eastAsia="Meiryo UI" w:hAnsi="Meiryo UI" w:cs="ＭＳ ゴシック"/>
          <w:sz w:val="21"/>
          <w:szCs w:val="21"/>
        </w:rPr>
        <w:t>発達障害のある方を対象に就労移行支援事業を行っている株式会社K</w:t>
      </w:r>
      <w:r w:rsidR="009E3661">
        <w:rPr>
          <w:rFonts w:ascii="Meiryo UI" w:eastAsia="Meiryo UI" w:hAnsi="Meiryo UI" w:cs="ＭＳ ゴシック" w:hint="default"/>
          <w:sz w:val="21"/>
          <w:szCs w:val="21"/>
        </w:rPr>
        <w:t>aien</w:t>
      </w:r>
      <w:r w:rsidR="009E3661">
        <w:rPr>
          <w:rFonts w:ascii="Meiryo UI" w:eastAsia="Meiryo UI" w:hAnsi="Meiryo UI" w:cs="ＭＳ ゴシック"/>
          <w:sz w:val="21"/>
          <w:szCs w:val="21"/>
        </w:rPr>
        <w:t>の方を講師に迎え、</w:t>
      </w:r>
      <w:r w:rsidRPr="00BA68F1">
        <w:rPr>
          <w:rFonts w:ascii="Meiryo UI" w:eastAsia="Meiryo UI" w:hAnsi="Meiryo UI" w:cs="ＭＳ ゴシック"/>
          <w:sz w:val="21"/>
          <w:szCs w:val="21"/>
        </w:rPr>
        <w:t>東北大学高度教養教育・学生支援機構、障害学生支援相互協力協議会の共催により、「発達障害学生への就労支援に関する研修会を実施</w:t>
      </w:r>
      <w:r w:rsidR="003A04BA" w:rsidRPr="00BA68F1">
        <w:rPr>
          <w:rFonts w:ascii="Meiryo UI" w:eastAsia="Meiryo UI" w:hAnsi="Meiryo UI" w:cs="ＭＳ ゴシック"/>
          <w:sz w:val="21"/>
          <w:szCs w:val="21"/>
        </w:rPr>
        <w:t>し</w:t>
      </w:r>
      <w:r w:rsidR="00123E90">
        <w:rPr>
          <w:rFonts w:ascii="Meiryo UI" w:eastAsia="Meiryo UI" w:hAnsi="Meiryo UI" w:cs="ＭＳ ゴシック"/>
          <w:sz w:val="21"/>
          <w:szCs w:val="21"/>
        </w:rPr>
        <w:t>ます。</w:t>
      </w:r>
      <w:r w:rsidR="003A04BA" w:rsidRPr="00BA68F1">
        <w:rPr>
          <w:rFonts w:ascii="Meiryo UI" w:eastAsia="Meiryo UI" w:hAnsi="Meiryo UI" w:cs="ＭＳ ゴシック"/>
          <w:sz w:val="21"/>
          <w:szCs w:val="21"/>
        </w:rPr>
        <w:t>株式会社Kaien</w:t>
      </w:r>
      <w:r w:rsidR="003C1FE2">
        <w:rPr>
          <w:rFonts w:ascii="Meiryo UI" w:eastAsia="Meiryo UI" w:hAnsi="Meiryo UI" w:cs="ＭＳ ゴシック"/>
          <w:sz w:val="21"/>
          <w:szCs w:val="21"/>
        </w:rPr>
        <w:t>（</w:t>
      </w:r>
      <w:r w:rsidR="003C1FE2" w:rsidRPr="003C1FE2">
        <w:rPr>
          <w:rFonts w:ascii="Meiryo UI" w:eastAsia="Meiryo UI" w:hAnsi="Meiryo UI" w:cs="ＭＳ ゴシック"/>
          <w:sz w:val="21"/>
          <w:szCs w:val="21"/>
        </w:rPr>
        <w:t>https://www.kaien-lab.com/</w:t>
      </w:r>
      <w:r w:rsidR="003C1FE2">
        <w:rPr>
          <w:rFonts w:ascii="Meiryo UI" w:eastAsia="Meiryo UI" w:hAnsi="Meiryo UI" w:cs="ＭＳ ゴシック"/>
          <w:sz w:val="21"/>
          <w:szCs w:val="21"/>
        </w:rPr>
        <w:t>）</w:t>
      </w:r>
      <w:r w:rsidR="003C1FE2" w:rsidRPr="00BA68F1">
        <w:rPr>
          <w:rFonts w:ascii="Meiryo UI" w:eastAsia="Meiryo UI" w:hAnsi="Meiryo UI" w:cs="ＭＳ ゴシック"/>
          <w:sz w:val="21"/>
          <w:szCs w:val="21"/>
        </w:rPr>
        <w:t>は、</w:t>
      </w:r>
      <w:r w:rsidR="003C1FE2">
        <w:rPr>
          <w:rFonts w:ascii="Meiryo UI" w:eastAsia="Meiryo UI" w:hAnsi="Meiryo UI" w:cs="ＭＳ ゴシック"/>
          <w:sz w:val="21"/>
          <w:szCs w:val="21"/>
        </w:rPr>
        <w:t>大学生向けの</w:t>
      </w:r>
      <w:r w:rsidR="009E3661">
        <w:rPr>
          <w:rFonts w:ascii="Meiryo UI" w:eastAsia="Meiryo UI" w:hAnsi="Meiryo UI" w:cs="ＭＳ ゴシック"/>
          <w:sz w:val="21"/>
          <w:szCs w:val="21"/>
        </w:rPr>
        <w:t>充実した</w:t>
      </w:r>
      <w:r w:rsidR="003C1FE2">
        <w:rPr>
          <w:rFonts w:ascii="Meiryo UI" w:eastAsia="Meiryo UI" w:hAnsi="Meiryo UI" w:cs="ＭＳ ゴシック"/>
          <w:sz w:val="21"/>
          <w:szCs w:val="21"/>
        </w:rPr>
        <w:t>プログラムも</w:t>
      </w:r>
      <w:r w:rsidR="00B767BD">
        <w:rPr>
          <w:rFonts w:ascii="Meiryo UI" w:eastAsia="Meiryo UI" w:hAnsi="Meiryo UI" w:cs="ＭＳ ゴシック"/>
          <w:sz w:val="21"/>
          <w:szCs w:val="21"/>
        </w:rPr>
        <w:t>実施されており</w:t>
      </w:r>
      <w:r w:rsidR="003C1FE2">
        <w:rPr>
          <w:rFonts w:ascii="Meiryo UI" w:eastAsia="Meiryo UI" w:hAnsi="Meiryo UI" w:cs="ＭＳ ゴシック"/>
          <w:sz w:val="21"/>
          <w:szCs w:val="21"/>
        </w:rPr>
        <w:t>、発達障害のあ</w:t>
      </w:r>
      <w:r w:rsidR="009E3661">
        <w:rPr>
          <w:rFonts w:ascii="Meiryo UI" w:eastAsia="Meiryo UI" w:hAnsi="Meiryo UI" w:cs="ＭＳ ゴシック"/>
          <w:sz w:val="21"/>
          <w:szCs w:val="21"/>
        </w:rPr>
        <w:t>る</w:t>
      </w:r>
      <w:r w:rsidR="003C1FE2">
        <w:rPr>
          <w:rFonts w:ascii="Meiryo UI" w:eastAsia="Meiryo UI" w:hAnsi="Meiryo UI" w:cs="ＭＳ ゴシック"/>
          <w:sz w:val="21"/>
          <w:szCs w:val="21"/>
        </w:rPr>
        <w:t>学生への就労支援について</w:t>
      </w:r>
      <w:r w:rsidR="007275E1">
        <w:rPr>
          <w:rFonts w:ascii="Meiryo UI" w:eastAsia="Meiryo UI" w:hAnsi="Meiryo UI" w:cs="ＭＳ ゴシック"/>
          <w:sz w:val="21"/>
          <w:szCs w:val="21"/>
        </w:rPr>
        <w:t>も</w:t>
      </w:r>
      <w:r w:rsidR="003C1FE2">
        <w:rPr>
          <w:rFonts w:ascii="Meiryo UI" w:eastAsia="Meiryo UI" w:hAnsi="Meiryo UI" w:cs="ＭＳ ゴシック"/>
          <w:sz w:val="21"/>
          <w:szCs w:val="21"/>
        </w:rPr>
        <w:t>豊富な知見をお持ちです。</w:t>
      </w:r>
    </w:p>
    <w:p w14:paraId="3E9267AF" w14:textId="11DAE9D4" w:rsidR="003A04BA" w:rsidRPr="00BA68F1" w:rsidRDefault="00ED1E74" w:rsidP="009E3661">
      <w:pPr>
        <w:pStyle w:val="a6"/>
        <w:spacing w:after="0"/>
        <w:ind w:leftChars="118" w:left="283" w:rightChars="174" w:right="418" w:firstLineChars="100" w:firstLine="210"/>
        <w:rPr>
          <w:rFonts w:ascii="Meiryo UI" w:eastAsia="Meiryo UI" w:hAnsi="Meiryo UI" w:cs="ＭＳ ゴシック" w:hint="default"/>
          <w:sz w:val="21"/>
          <w:szCs w:val="21"/>
        </w:rPr>
      </w:pPr>
      <w:r w:rsidRPr="00837B3F">
        <w:rPr>
          <w:noProof/>
          <w:sz w:val="21"/>
          <w:szCs w:val="21"/>
        </w:rPr>
        <w:drawing>
          <wp:anchor distT="152400" distB="152400" distL="152400" distR="152400" simplePos="0" relativeHeight="251657215" behindDoc="1" locked="0" layoutInCell="1" allowOverlap="1" wp14:anchorId="149C8DBF" wp14:editId="65987C61">
            <wp:simplePos x="0" y="0"/>
            <wp:positionH relativeFrom="margin">
              <wp:posOffset>5550535</wp:posOffset>
            </wp:positionH>
            <wp:positionV relativeFrom="page">
              <wp:posOffset>6394119</wp:posOffset>
            </wp:positionV>
            <wp:extent cx="1247775" cy="1184275"/>
            <wp:effectExtent l="0" t="0" r="9525" b="0"/>
            <wp:wrapThrough wrapText="bothSides">
              <wp:wrapPolygon edited="0">
                <wp:start x="7915" y="0"/>
                <wp:lineTo x="5276" y="695"/>
                <wp:lineTo x="660" y="4169"/>
                <wp:lineTo x="0" y="7644"/>
                <wp:lineTo x="0" y="13551"/>
                <wp:lineTo x="989" y="17720"/>
                <wp:lineTo x="6266" y="21195"/>
                <wp:lineTo x="7585" y="21195"/>
                <wp:lineTo x="13850" y="21195"/>
                <wp:lineTo x="15169" y="21195"/>
                <wp:lineTo x="20446" y="17373"/>
                <wp:lineTo x="21435" y="13898"/>
                <wp:lineTo x="21435" y="7991"/>
                <wp:lineTo x="21105" y="4517"/>
                <wp:lineTo x="15829" y="695"/>
                <wp:lineTo x="13521" y="0"/>
                <wp:lineTo x="7915"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460496125_180x120.jpeg"/>
                    <pic:cNvPicPr>
                      <a:picLocks noChangeAspect="1"/>
                    </pic:cNvPicPr>
                  </pic:nvPicPr>
                  <pic:blipFill>
                    <a:blip r:embed="rId7"/>
                    <a:srcRect l="16669" r="16669"/>
                    <a:stretch>
                      <a:fillRect/>
                    </a:stretch>
                  </pic:blipFill>
                  <pic:spPr>
                    <a:xfrm>
                      <a:off x="0" y="0"/>
                      <a:ext cx="1247775" cy="1184275"/>
                    </a:xfrm>
                    <a:custGeom>
                      <a:avLst/>
                      <a:gdLst/>
                      <a:ahLst/>
                      <a:cxnLst>
                        <a:cxn ang="0">
                          <a:pos x="wd2" y="hd2"/>
                        </a:cxn>
                        <a:cxn ang="5400000">
                          <a:pos x="wd2" y="hd2"/>
                        </a:cxn>
                        <a:cxn ang="10800000">
                          <a:pos x="wd2" y="hd2"/>
                        </a:cxn>
                        <a:cxn ang="16200000">
                          <a:pos x="wd2" y="hd2"/>
                        </a:cxn>
                      </a:cxnLst>
                      <a:rect l="0" t="0" r="r" b="b"/>
                      <a:pathLst>
                        <a:path w="19679" h="21600" extrusionOk="0">
                          <a:moveTo>
                            <a:pt x="9839" y="0"/>
                          </a:moveTo>
                          <a:cubicBezTo>
                            <a:pt x="7321" y="0"/>
                            <a:pt x="4803" y="1055"/>
                            <a:pt x="2882" y="3164"/>
                          </a:cubicBezTo>
                          <a:cubicBezTo>
                            <a:pt x="-961" y="7382"/>
                            <a:pt x="-961" y="14218"/>
                            <a:pt x="2882" y="18436"/>
                          </a:cubicBezTo>
                          <a:cubicBezTo>
                            <a:pt x="4803" y="20545"/>
                            <a:pt x="7321" y="21600"/>
                            <a:pt x="9839" y="21600"/>
                          </a:cubicBezTo>
                          <a:cubicBezTo>
                            <a:pt x="12357" y="21600"/>
                            <a:pt x="14875" y="20545"/>
                            <a:pt x="16796" y="18436"/>
                          </a:cubicBezTo>
                          <a:cubicBezTo>
                            <a:pt x="20639" y="14218"/>
                            <a:pt x="20639" y="7382"/>
                            <a:pt x="16796" y="3164"/>
                          </a:cubicBezTo>
                          <a:cubicBezTo>
                            <a:pt x="14875" y="1055"/>
                            <a:pt x="12357" y="0"/>
                            <a:pt x="9839" y="0"/>
                          </a:cubicBezTo>
                          <a:close/>
                        </a:path>
                      </a:pathLst>
                    </a:cu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5250E">
        <w:rPr>
          <w:rFonts w:ascii="Meiryo UI" w:eastAsia="Meiryo UI" w:hAnsi="Meiryo UI" w:cs="ＭＳ ゴシック"/>
          <w:sz w:val="21"/>
          <w:szCs w:val="21"/>
        </w:rPr>
        <w:t>発達障害学生支援の最新動向を伺える</w:t>
      </w:r>
      <w:r w:rsidR="00521C43">
        <w:rPr>
          <w:rFonts w:ascii="Meiryo UI" w:eastAsia="Meiryo UI" w:hAnsi="Meiryo UI" w:cs="ＭＳ ゴシック"/>
          <w:sz w:val="21"/>
          <w:szCs w:val="21"/>
        </w:rPr>
        <w:t>貴重な</w:t>
      </w:r>
      <w:r w:rsidR="0065250E">
        <w:rPr>
          <w:rFonts w:ascii="Meiryo UI" w:eastAsia="Meiryo UI" w:hAnsi="Meiryo UI" w:cs="ＭＳ ゴシック"/>
          <w:sz w:val="21"/>
          <w:szCs w:val="21"/>
        </w:rPr>
        <w:t>機会</w:t>
      </w:r>
      <w:r w:rsidR="00521C43">
        <w:rPr>
          <w:rFonts w:ascii="Meiryo UI" w:eastAsia="Meiryo UI" w:hAnsi="Meiryo UI" w:cs="ＭＳ ゴシック"/>
          <w:sz w:val="21"/>
          <w:szCs w:val="21"/>
        </w:rPr>
        <w:t>となりますので</w:t>
      </w:r>
      <w:r w:rsidR="0065250E">
        <w:rPr>
          <w:rFonts w:ascii="Meiryo UI" w:eastAsia="Meiryo UI" w:hAnsi="Meiryo UI" w:cs="ＭＳ ゴシック"/>
          <w:sz w:val="21"/>
          <w:szCs w:val="21"/>
        </w:rPr>
        <w:t>、発達障害学生への就労支援に関心のある教職員の方のご参加を心よりお待ちしております。</w:t>
      </w:r>
    </w:p>
    <w:p w14:paraId="073FDFFB" w14:textId="6EFD98C7" w:rsidR="005D36B0" w:rsidRPr="00837B3F" w:rsidRDefault="005D36B0" w:rsidP="002A4B23">
      <w:pPr>
        <w:pStyle w:val="a6"/>
        <w:spacing w:after="120"/>
        <w:ind w:leftChars="118" w:left="283" w:rightChars="174" w:right="418" w:firstLineChars="100" w:firstLine="210"/>
        <w:rPr>
          <w:rFonts w:asciiTheme="minorEastAsia" w:eastAsiaTheme="minorEastAsia" w:hAnsiTheme="minorEastAsia" w:cs="ＭＳ ゴシック" w:hint="default"/>
          <w:sz w:val="21"/>
          <w:szCs w:val="21"/>
        </w:rPr>
      </w:pPr>
    </w:p>
    <w:p w14:paraId="08C1D548" w14:textId="3CF2BA1A" w:rsidR="00146551" w:rsidRPr="00460648" w:rsidRDefault="00146551" w:rsidP="00057AB7">
      <w:pPr>
        <w:pStyle w:val="a5"/>
        <w:ind w:leftChars="118" w:left="283" w:rightChars="174" w:right="418"/>
        <w:rPr>
          <w:rFonts w:ascii="Meiryo UI" w:eastAsia="Meiryo UI" w:hAnsi="Meiryo UI" w:cs="ＭＳ 明朝" w:hint="default"/>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ＭＳ 明朝"/>
        </w:rPr>
        <w:t>研修会概要</w:t>
      </w:r>
      <w:r w:rsidR="005B3653">
        <w:rPr>
          <w:rFonts w:ascii="Meiryo UI" w:eastAsia="Meiryo UI" w:hAnsi="Meiryo UI" w:cs="ＭＳ 明朝"/>
        </w:rPr>
        <w:t xml:space="preserve">　</w:t>
      </w:r>
      <w:r w:rsidR="005B3653" w:rsidRPr="00460648">
        <w:rPr>
          <w:rFonts w:ascii="Meiryo UI" w:eastAsia="Meiryo UI" w:hAnsi="Meiryo UI" w:cs="ＭＳ 明朝"/>
          <w:b w:val="0"/>
          <w:bCs w:val="0"/>
          <w:color w:val="F8A5AB" w:themeColor="accent6" w:theme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3653" w:rsidRPr="00460648">
        <w:rPr>
          <w:rFonts w:ascii="Meiryo UI" w:eastAsia="Meiryo UI" w:hAnsi="Meiryo UI" w:cs="ＭＳ 明朝"/>
          <w:b w:val="0"/>
          <w:bCs w:val="0"/>
          <w:color w:val="F8A5AB" w:themeColor="accent6" w:themeTint="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3653" w:rsidRPr="00460648">
        <w:rPr>
          <w:rFonts w:ascii="Meiryo UI" w:eastAsia="Meiryo UI" w:hAnsi="Meiryo UI" w:cs="ＭＳ 明朝"/>
          <w:b w:val="0"/>
          <w:bCs w:val="0"/>
          <w:color w:val="F8A5AB" w:themeColor="accent6"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参加費は</w:t>
      </w:r>
      <w:r w:rsidR="005B3653" w:rsidRPr="00460648">
        <w:rPr>
          <w:rFonts w:ascii="Meiryo UI" w:eastAsia="Meiryo UI" w:hAnsi="Meiryo UI" w:cs="ＭＳ 明朝"/>
          <w:bCs w:val="0"/>
          <w:color w:val="3B7569" w:themeColor="accent2" w:themeShade="BF"/>
          <w:sz w:val="28"/>
          <w:szCs w:val="28"/>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rPr>
        <w:t xml:space="preserve"> </w:t>
      </w:r>
      <w:r w:rsidR="005B3653" w:rsidRPr="00460648">
        <w:rPr>
          <w:rFonts w:ascii="Meiryo UI" w:eastAsia="Meiryo UI" w:hAnsi="Meiryo UI" w:cs="ＭＳ 明朝"/>
          <w:bCs w:val="0"/>
          <w:color w:val="118C9A"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r w:rsidR="005B3653" w:rsidRPr="00460648">
        <w:rPr>
          <w:rFonts w:ascii="Meiryo UI" w:eastAsia="Meiryo UI" w:hAnsi="Meiryo UI" w:cs="ＭＳ 明朝"/>
          <w:b w:val="0"/>
          <w:color w:val="118C9A"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7AB7" w:rsidRPr="00460648">
        <w:rPr>
          <w:rFonts w:ascii="Meiryo UI" w:eastAsia="Meiryo UI" w:hAnsi="Meiryo UI" w:cs="ＭＳ 明朝"/>
          <w:b w:val="0"/>
          <w:bCs w:val="0"/>
          <w:color w:val="F8A5AB" w:themeColor="accent6"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7AB7" w:rsidRPr="00460648">
        <w:rPr>
          <w:rFonts w:ascii="Meiryo UI" w:eastAsia="Meiryo UI" w:hAnsi="Meiryo UI" w:cs="ＭＳ 明朝"/>
          <w:bCs w:val="0"/>
          <w:color w:val="118C9A"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要申し込み</w:t>
      </w:r>
      <w:r w:rsidR="00057AB7" w:rsidRPr="00460648">
        <w:rPr>
          <w:rFonts w:ascii="Meiryo UI" w:eastAsia="Meiryo UI" w:hAnsi="Meiryo UI" w:cs="ＭＳ 明朝"/>
          <w:b w:val="0"/>
          <w:color w:val="F8A5AB" w:themeColor="accent6"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7AB7" w:rsidRPr="00460648">
        <w:rPr>
          <w:rFonts w:ascii="Meiryo UI" w:eastAsia="Meiryo UI" w:hAnsi="Meiryo UI" w:cs="ＭＳ 明朝"/>
          <w:b w:val="0"/>
          <w:bCs w:val="0"/>
          <w:color w:val="F8A5AB" w:themeColor="accent6"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005B3653" w:rsidRPr="00460648">
        <w:rPr>
          <w:rFonts w:ascii="Meiryo UI" w:eastAsia="Meiryo UI" w:hAnsi="Meiryo UI" w:cs="ＭＳ 明朝"/>
          <w:b w:val="0"/>
          <w:bCs w:val="0"/>
          <w:color w:val="F8A5AB" w:themeColor="accent6" w:themeTint="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0648" w:rsidRPr="00460648">
        <w:rPr>
          <w:rFonts w:ascii="Meiryo UI" w:eastAsia="Meiryo UI" w:hAnsi="Meiryo UI" w:cs="ＭＳ 明朝"/>
          <w:b w:val="0"/>
          <w:bCs w:val="0"/>
          <w:color w:val="F8A5AB" w:themeColor="accent6" w:theme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5233A5" w14:textId="5E339A0A" w:rsidR="000E0917" w:rsidRPr="00837B3F" w:rsidRDefault="00146551" w:rsidP="00BA68F1">
      <w:pPr>
        <w:pStyle w:val="a6"/>
        <w:spacing w:after="0"/>
        <w:ind w:leftChars="118" w:left="283" w:rightChars="174" w:right="418"/>
        <w:rPr>
          <w:rFonts w:ascii="Meiryo UI" w:eastAsia="Meiryo UI" w:hAnsi="Meiryo UI" w:cs="ＭＳ ゴシック" w:hint="default"/>
        </w:rPr>
      </w:pPr>
      <w:r w:rsidRPr="00837B3F">
        <w:rPr>
          <w:rFonts w:ascii="Meiryo UI" w:eastAsia="Meiryo UI" w:hAnsi="Meiryo UI" w:cs="ＭＳ ゴシック"/>
        </w:rPr>
        <w:t>日時：</w:t>
      </w:r>
      <w:r w:rsidR="000E0917" w:rsidRPr="00494DA6">
        <w:rPr>
          <w:rFonts w:ascii="Meiryo UI" w:eastAsia="Meiryo UI" w:hAnsi="Meiryo UI" w:cs="ＭＳ ゴシック"/>
          <w:b/>
          <w:bCs/>
          <w:sz w:val="32"/>
          <w:szCs w:val="32"/>
        </w:rPr>
        <w:t>2019</w:t>
      </w:r>
      <w:r w:rsidR="000E0917" w:rsidRPr="00494DA6">
        <w:rPr>
          <w:rFonts w:ascii="Meiryo UI" w:eastAsia="Meiryo UI" w:hAnsi="Meiryo UI" w:cs="ＭＳ ゴシック"/>
          <w:b/>
          <w:bCs/>
        </w:rPr>
        <w:t>年</w:t>
      </w:r>
      <w:r w:rsidR="000E0917" w:rsidRPr="00494DA6">
        <w:rPr>
          <w:rFonts w:ascii="Meiryo UI" w:eastAsia="Meiryo UI" w:hAnsi="Meiryo UI" w:cs="ＭＳ ゴシック"/>
          <w:b/>
          <w:bCs/>
          <w:sz w:val="32"/>
          <w:szCs w:val="32"/>
        </w:rPr>
        <w:t>8</w:t>
      </w:r>
      <w:r w:rsidR="000E0917" w:rsidRPr="00494DA6">
        <w:rPr>
          <w:rFonts w:ascii="Meiryo UI" w:eastAsia="Meiryo UI" w:hAnsi="Meiryo UI" w:cs="ＭＳ ゴシック"/>
          <w:b/>
          <w:bCs/>
        </w:rPr>
        <w:t>月</w:t>
      </w:r>
      <w:r w:rsidR="000E0917" w:rsidRPr="00494DA6">
        <w:rPr>
          <w:rFonts w:ascii="Meiryo UI" w:eastAsia="Meiryo UI" w:hAnsi="Meiryo UI" w:cs="ＭＳ ゴシック"/>
          <w:b/>
          <w:bCs/>
          <w:sz w:val="32"/>
          <w:szCs w:val="32"/>
        </w:rPr>
        <w:t>26</w:t>
      </w:r>
      <w:r w:rsidR="000E0917" w:rsidRPr="00494DA6">
        <w:rPr>
          <w:rFonts w:ascii="Meiryo UI" w:eastAsia="Meiryo UI" w:hAnsi="Meiryo UI" w:cs="ＭＳ ゴシック"/>
          <w:b/>
          <w:bCs/>
        </w:rPr>
        <w:t>日</w:t>
      </w:r>
      <w:r w:rsidR="000E0917" w:rsidRPr="00494DA6">
        <w:rPr>
          <w:rFonts w:ascii="Meiryo UI" w:eastAsia="Meiryo UI" w:hAnsi="Meiryo UI" w:cs="ＭＳ ゴシック"/>
          <w:b/>
          <w:bCs/>
          <w:sz w:val="32"/>
          <w:szCs w:val="32"/>
        </w:rPr>
        <w:t>（月）1</w:t>
      </w:r>
      <w:r w:rsidR="000E0917" w:rsidRPr="00494DA6">
        <w:rPr>
          <w:rFonts w:ascii="Meiryo UI" w:eastAsia="Meiryo UI" w:hAnsi="Meiryo UI" w:cs="ＭＳ ゴシック" w:hint="default"/>
          <w:b/>
          <w:bCs/>
          <w:sz w:val="32"/>
          <w:szCs w:val="32"/>
        </w:rPr>
        <w:t>3:30-15:3</w:t>
      </w:r>
      <w:r w:rsidR="000E0917" w:rsidRPr="00494DA6">
        <w:rPr>
          <w:rFonts w:ascii="Meiryo UI" w:eastAsia="Meiryo UI" w:hAnsi="Meiryo UI" w:cs="ＭＳ ゴシック"/>
          <w:b/>
          <w:bCs/>
          <w:sz w:val="32"/>
          <w:szCs w:val="32"/>
        </w:rPr>
        <w:t>0</w:t>
      </w:r>
    </w:p>
    <w:p w14:paraId="03E0FDFA" w14:textId="0F70FD54" w:rsidR="000E0917" w:rsidRPr="00494DA6" w:rsidRDefault="000E0917" w:rsidP="00BA68F1">
      <w:pPr>
        <w:pStyle w:val="a6"/>
        <w:spacing w:after="0"/>
        <w:ind w:leftChars="118" w:left="283" w:rightChars="174" w:right="418"/>
        <w:rPr>
          <w:rFonts w:ascii="Meiryo UI" w:eastAsia="Meiryo UI" w:hAnsi="Meiryo UI" w:cs="ＭＳ ゴシック" w:hint="default"/>
          <w:b/>
          <w:bCs/>
          <w:sz w:val="32"/>
          <w:szCs w:val="32"/>
        </w:rPr>
      </w:pPr>
      <w:r w:rsidRPr="00837B3F">
        <w:rPr>
          <w:rFonts w:ascii="Meiryo UI" w:eastAsia="Meiryo UI" w:hAnsi="Meiryo UI" w:cs="ＭＳ ゴシック"/>
        </w:rPr>
        <w:t>場所：</w:t>
      </w:r>
      <w:r w:rsidRPr="00494DA6">
        <w:rPr>
          <w:rFonts w:ascii="Meiryo UI" w:eastAsia="Meiryo UI" w:hAnsi="Meiryo UI" w:cs="ＭＳ ゴシック"/>
          <w:b/>
          <w:bCs/>
          <w:sz w:val="32"/>
          <w:szCs w:val="32"/>
        </w:rPr>
        <w:t>東北大学川内北キャンパス　マルチメディア棟6階大ホール</w:t>
      </w:r>
    </w:p>
    <w:p w14:paraId="398705C8" w14:textId="3AF056D3" w:rsidR="00380B80" w:rsidRPr="00837B3F" w:rsidRDefault="000E0917" w:rsidP="00380B80">
      <w:pPr>
        <w:pStyle w:val="a6"/>
        <w:spacing w:after="0"/>
        <w:ind w:leftChars="118" w:left="283" w:rightChars="174" w:right="418"/>
        <w:rPr>
          <w:rFonts w:ascii="Meiryo UI" w:eastAsia="Meiryo UI" w:hAnsi="Meiryo UI" w:cs="ＭＳ ゴシック" w:hint="default"/>
        </w:rPr>
      </w:pPr>
      <w:r w:rsidRPr="00837B3F">
        <w:rPr>
          <w:rFonts w:ascii="Meiryo UI" w:eastAsia="Meiryo UI" w:hAnsi="Meiryo UI" w:cs="ＭＳ ゴシック"/>
        </w:rPr>
        <w:t>内容：株式会社K</w:t>
      </w:r>
      <w:r w:rsidRPr="00837B3F">
        <w:rPr>
          <w:rFonts w:ascii="Meiryo UI" w:eastAsia="Meiryo UI" w:hAnsi="Meiryo UI" w:cs="ＭＳ ゴシック" w:hint="default"/>
        </w:rPr>
        <w:t>aien</w:t>
      </w:r>
      <w:r w:rsidRPr="00837B3F">
        <w:rPr>
          <w:rFonts w:ascii="Meiryo UI" w:eastAsia="Meiryo UI" w:hAnsi="Meiryo UI" w:cs="ＭＳ ゴシック"/>
        </w:rPr>
        <w:t>大野順平氏による講</w:t>
      </w:r>
      <w:r w:rsidR="009E3661">
        <w:rPr>
          <w:rFonts w:ascii="Meiryo UI" w:eastAsia="Meiryo UI" w:hAnsi="Meiryo UI" w:cs="ＭＳ ゴシック"/>
        </w:rPr>
        <w:t>話</w:t>
      </w:r>
      <w:r w:rsidR="00FB47E4">
        <w:rPr>
          <w:rFonts w:ascii="Meiryo UI" w:eastAsia="Meiryo UI" w:hAnsi="Meiryo UI" w:cs="ＭＳ ゴシック"/>
        </w:rPr>
        <w:t xml:space="preserve"> </w:t>
      </w:r>
      <w:r w:rsidRPr="00837B3F">
        <w:rPr>
          <w:rFonts w:ascii="Meiryo UI" w:eastAsia="Meiryo UI" w:hAnsi="Meiryo UI" w:cs="ＭＳ ゴシック"/>
        </w:rPr>
        <w:t>「</w:t>
      </w:r>
      <w:r w:rsidR="0065250E" w:rsidRPr="0065250E">
        <w:rPr>
          <w:rFonts w:ascii="Meiryo UI" w:eastAsia="Meiryo UI" w:hAnsi="Meiryo UI" w:cs="ＭＳ ゴシック"/>
        </w:rPr>
        <w:t>発達障害学生の就労移行支援の実際について</w:t>
      </w:r>
      <w:r w:rsidRPr="00837B3F">
        <w:rPr>
          <w:rFonts w:ascii="Meiryo UI" w:eastAsia="Meiryo UI" w:hAnsi="Meiryo UI" w:cs="ＭＳ ゴシック"/>
        </w:rPr>
        <w:t>」</w:t>
      </w:r>
    </w:p>
    <w:p w14:paraId="60DD34B2" w14:textId="77777777" w:rsidR="009E3661" w:rsidRDefault="003A04BA" w:rsidP="00BA68F1">
      <w:pPr>
        <w:pStyle w:val="a6"/>
        <w:spacing w:after="0"/>
        <w:ind w:leftChars="118" w:left="283" w:rightChars="174" w:right="418"/>
        <w:rPr>
          <w:rFonts w:ascii="Meiryo UI" w:eastAsia="Meiryo UI" w:hAnsi="Meiryo UI" w:cs="ＭＳ ゴシック" w:hint="default"/>
        </w:rPr>
      </w:pPr>
      <w:r w:rsidRPr="00837B3F">
        <w:rPr>
          <w:rFonts w:ascii="Meiryo UI" w:eastAsia="Meiryo UI" w:hAnsi="Meiryo UI" w:cs="ＭＳ ゴシック"/>
        </w:rPr>
        <w:t>対象：</w:t>
      </w:r>
      <w:r w:rsidR="00837B3F" w:rsidRPr="00837B3F">
        <w:rPr>
          <w:rFonts w:ascii="Meiryo UI" w:eastAsia="Meiryo UI" w:hAnsi="Meiryo UI" w:cs="ＭＳ ゴシック"/>
        </w:rPr>
        <w:t>障害学生支援相互協力協議会会員</w:t>
      </w:r>
    </w:p>
    <w:p w14:paraId="052A202F" w14:textId="7CA24284" w:rsidR="00837B3F" w:rsidRPr="00837B3F" w:rsidRDefault="00837B3F" w:rsidP="009E3661">
      <w:pPr>
        <w:pStyle w:val="a6"/>
        <w:spacing w:after="0"/>
        <w:ind w:leftChars="118" w:left="283" w:rightChars="174" w:right="418" w:firstLineChars="300" w:firstLine="720"/>
        <w:rPr>
          <w:rFonts w:ascii="Meiryo UI" w:eastAsia="Meiryo UI" w:hAnsi="Meiryo UI" w:cs="ＭＳ ゴシック" w:hint="default"/>
        </w:rPr>
      </w:pPr>
      <w:r w:rsidRPr="00837B3F">
        <w:rPr>
          <w:rFonts w:ascii="Meiryo UI" w:eastAsia="Meiryo UI" w:hAnsi="Meiryo UI" w:cs="ＭＳ ゴシック"/>
        </w:rPr>
        <w:t>東北大学の教職員</w:t>
      </w:r>
      <w:r w:rsidR="009E3661">
        <w:rPr>
          <w:rFonts w:ascii="Meiryo UI" w:eastAsia="Meiryo UI" w:hAnsi="Meiryo UI" w:cs="ＭＳ ゴシック"/>
        </w:rPr>
        <w:t>、及び</w:t>
      </w:r>
      <w:r w:rsidRPr="00837B3F">
        <w:rPr>
          <w:rFonts w:ascii="Meiryo UI" w:eastAsia="Meiryo UI" w:hAnsi="Meiryo UI" w:cs="ＭＳ ゴシック"/>
        </w:rPr>
        <w:t>東北地方の大学</w:t>
      </w:r>
      <w:r w:rsidR="005D36B0">
        <w:rPr>
          <w:rFonts w:ascii="Meiryo UI" w:eastAsia="Meiryo UI" w:hAnsi="Meiryo UI" w:cs="ＭＳ ゴシック"/>
        </w:rPr>
        <w:t>の障害学生支援に関わる教職員</w:t>
      </w:r>
    </w:p>
    <w:p w14:paraId="12BDB15E" w14:textId="3A0FFF10" w:rsidR="004174B8" w:rsidRDefault="00837B3F" w:rsidP="00152623">
      <w:pPr>
        <w:pStyle w:val="a6"/>
        <w:spacing w:after="0"/>
        <w:ind w:leftChars="118" w:left="283" w:rightChars="174" w:right="418"/>
        <w:rPr>
          <w:rFonts w:ascii="Meiryo UI" w:eastAsia="Meiryo UI" w:hAnsi="Meiryo UI" w:cs="ＭＳ ゴシック" w:hint="default"/>
        </w:rPr>
      </w:pPr>
      <w:r w:rsidRPr="00837B3F">
        <w:rPr>
          <w:rFonts w:ascii="Meiryo UI" w:eastAsia="Meiryo UI" w:hAnsi="Meiryo UI" w:cs="ＭＳ ゴシック"/>
        </w:rPr>
        <w:t>申し込み方法：2019年7月31</w:t>
      </w:r>
      <w:r w:rsidR="00BA68F1">
        <w:rPr>
          <w:rFonts w:ascii="Meiryo UI" w:eastAsia="Meiryo UI" w:hAnsi="Meiryo UI" w:cs="ＭＳ ゴシック"/>
        </w:rPr>
        <w:t>日</w:t>
      </w:r>
      <w:r w:rsidRPr="00837B3F">
        <w:rPr>
          <w:rFonts w:ascii="Meiryo UI" w:eastAsia="Meiryo UI" w:hAnsi="Meiryo UI" w:cs="ＭＳ ゴシック"/>
        </w:rPr>
        <w:t>までに、</w:t>
      </w:r>
      <w:r w:rsidR="00152623">
        <w:rPr>
          <w:rFonts w:ascii="Meiryo UI" w:eastAsia="Meiryo UI" w:hAnsi="Meiryo UI" w:cs="ＭＳ ゴシック"/>
        </w:rPr>
        <w:t>下記</w:t>
      </w:r>
      <w:r w:rsidRPr="00837B3F">
        <w:rPr>
          <w:rFonts w:ascii="Meiryo UI" w:eastAsia="Meiryo UI" w:hAnsi="Meiryo UI" w:cs="ＭＳ ゴシック"/>
        </w:rPr>
        <w:t>メールアドレスに、氏名・所属を送付ください。</w:t>
      </w:r>
    </w:p>
    <w:p w14:paraId="2C0A7206" w14:textId="7DC4E00B" w:rsidR="00152623" w:rsidRDefault="00152623" w:rsidP="00152623">
      <w:pPr>
        <w:pStyle w:val="a6"/>
        <w:spacing w:after="0"/>
        <w:ind w:leftChars="118" w:left="283" w:rightChars="174" w:right="418"/>
        <w:rPr>
          <w:rStyle w:val="a3"/>
          <w:rFonts w:ascii="Meiryo UI" w:eastAsia="Meiryo UI" w:hAnsi="Meiryo UI" w:cs="ＭＳ ゴシック" w:hint="default"/>
          <w:u w:val="none"/>
        </w:rPr>
      </w:pPr>
      <w:r>
        <w:rPr>
          <w:rFonts w:ascii="Meiryo UI" w:eastAsia="Meiryo UI" w:hAnsi="Meiryo UI" w:cs="ＭＳ ゴシック"/>
        </w:rPr>
        <w:t xml:space="preserve">　　　　　　　　　　</w:t>
      </w:r>
      <w:hyperlink r:id="rId8" w:history="1">
        <w:r w:rsidRPr="001079E7">
          <w:rPr>
            <w:rStyle w:val="a3"/>
            <w:rFonts w:ascii="Meiryo UI" w:eastAsia="Meiryo UI" w:hAnsi="Meiryo UI" w:cs="ＭＳ ゴシック"/>
            <w:u w:val="none"/>
          </w:rPr>
          <w:t>JOINUSS-D@ihe.tohoku.ac.jp</w:t>
        </w:r>
      </w:hyperlink>
    </w:p>
    <w:p w14:paraId="508B2344" w14:textId="5DBC754C" w:rsidR="00152623" w:rsidRDefault="00436A2E" w:rsidP="002A4B23">
      <w:pPr>
        <w:pStyle w:val="a6"/>
        <w:spacing w:after="0"/>
        <w:ind w:leftChars="118" w:left="283" w:rightChars="174" w:right="418"/>
        <w:rPr>
          <w:rFonts w:ascii="Meiryo UI" w:eastAsia="Meiryo UI" w:hAnsi="Meiryo UI" w:cs="ＭＳ ゴシック" w:hint="default"/>
        </w:rPr>
      </w:pPr>
      <w:r>
        <w:rPr>
          <w:rFonts w:ascii="Meiryo UI" w:eastAsia="Meiryo UI" w:hAnsi="Meiryo UI" w:cs="ＭＳ ゴシック"/>
          <w:noProof/>
          <w14:textOutline w14:w="0" w14:cap="rnd" w14:cmpd="sng" w14:algn="ctr">
            <w14:noFill/>
            <w14:prstDash w14:val="solid"/>
            <w14:bevel/>
          </w14:textOutline>
        </w:rPr>
        <mc:AlternateContent>
          <mc:Choice Requires="wps">
            <w:drawing>
              <wp:anchor distT="0" distB="0" distL="114300" distR="114300" simplePos="0" relativeHeight="251674624" behindDoc="1" locked="0" layoutInCell="1" allowOverlap="1" wp14:anchorId="503F4CB7" wp14:editId="25EB9B52">
                <wp:simplePos x="0" y="0"/>
                <wp:positionH relativeFrom="column">
                  <wp:posOffset>-97652</wp:posOffset>
                </wp:positionH>
                <wp:positionV relativeFrom="paragraph">
                  <wp:posOffset>129430</wp:posOffset>
                </wp:positionV>
                <wp:extent cx="7052807" cy="805180"/>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7052807" cy="805180"/>
                        </a:xfrm>
                        <a:prstGeom prst="roundRect">
                          <a:avLst/>
                        </a:prstGeom>
                        <a:solidFill>
                          <a:schemeClr val="accent6">
                            <a:tint val="66000"/>
                            <a:satMod val="160000"/>
                            <a:alpha val="29000"/>
                          </a:schemeClr>
                        </a:solidFill>
                        <a:ln w="381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A7BDC" id="四角形: 角を丸くする 1" o:spid="_x0000_s1026" style="position:absolute;left:0;text-align:left;margin-left:-7.7pt;margin-top:10.2pt;width:555.35pt;height:6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" fillcolor="#f79da3 [2137]" stroked="f" strokeweight="3pt">
                <v:fill opacity="19018f"/>
                <v:stroke miterlimit="4" joinstyle="miter"/>
                <v:textbox inset="4pt,4pt,4pt,4pt"/>
              </v:roundrect>
            </w:pict>
          </mc:Fallback>
        </mc:AlternateContent>
      </w:r>
      <w:r w:rsidR="0029760D" w:rsidRPr="00B7198A">
        <w:rPr>
          <w:rFonts w:ascii="Meiryo UI" w:eastAsia="Meiryo UI" w:hAnsi="Meiryo UI" w:cs="ＭＳ ゴシック"/>
          <w:noProof/>
        </w:rPr>
        <mc:AlternateContent>
          <mc:Choice Requires="wps">
            <w:drawing>
              <wp:anchor distT="45720" distB="45720" distL="114300" distR="114300" simplePos="0" relativeHeight="251678720" behindDoc="1" locked="0" layoutInCell="1" allowOverlap="1" wp14:anchorId="1F86F2C7" wp14:editId="29D30103">
                <wp:simplePos x="0" y="0"/>
                <wp:positionH relativeFrom="margin">
                  <wp:posOffset>0</wp:posOffset>
                </wp:positionH>
                <wp:positionV relativeFrom="paragraph">
                  <wp:posOffset>203998</wp:posOffset>
                </wp:positionV>
                <wp:extent cx="6781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noFill/>
                        <a:ln w="9525">
                          <a:noFill/>
                          <a:miter lim="800000"/>
                          <a:headEnd/>
                          <a:tailEnd/>
                        </a:ln>
                      </wps:spPr>
                      <wps:txbx>
                        <w:txbxContent>
                          <w:p w14:paraId="3D743BE5" w14:textId="6E49BD8F" w:rsidR="00B7198A" w:rsidRDefault="00B7198A" w:rsidP="00B7198A">
                            <w:pPr>
                              <w:pStyle w:val="a6"/>
                              <w:spacing w:after="0"/>
                              <w:ind w:leftChars="118" w:left="283" w:rightChars="174" w:right="418"/>
                              <w:rPr>
                                <w:rFonts w:ascii="Meiryo UI" w:eastAsia="Meiryo UI" w:hAnsi="Meiryo UI" w:cs="ＭＳ ゴシック" w:hint="default"/>
                              </w:rPr>
                            </w:pPr>
                            <w:r>
                              <w:rPr>
                                <w:rFonts w:ascii="Meiryo UI" w:eastAsia="Meiryo UI" w:hAnsi="Meiryo UI" w:cs="ＭＳ ゴシック"/>
                              </w:rPr>
                              <w:t>問い合わせ先：上記メールアドレスにご連絡いただくか、</w:t>
                            </w:r>
                          </w:p>
                          <w:p w14:paraId="2F2A98AF" w14:textId="77777777" w:rsidR="00B7198A" w:rsidRPr="001079E7" w:rsidRDefault="00B7198A" w:rsidP="00B7198A">
                            <w:pPr>
                              <w:pStyle w:val="a6"/>
                              <w:spacing w:after="0"/>
                              <w:ind w:leftChars="118" w:left="283" w:rightChars="174" w:right="418" w:firstLineChars="650" w:firstLine="1560"/>
                              <w:rPr>
                                <w:rFonts w:ascii="Meiryo UI" w:eastAsia="Meiryo UI" w:hAnsi="Meiryo UI" w:cs="ＭＳ ゴシック" w:hint="default"/>
                              </w:rPr>
                            </w:pPr>
                            <w:r>
                              <w:rPr>
                                <w:rFonts w:ascii="Meiryo UI" w:eastAsia="Meiryo UI" w:hAnsi="Meiryo UI" w:cs="ＭＳ ゴシック"/>
                              </w:rPr>
                              <w:t>東北大学　学生相談・特別支援センター　特別支援室　0</w:t>
                            </w:r>
                            <w:r>
                              <w:rPr>
                                <w:rFonts w:ascii="Meiryo UI" w:eastAsia="Meiryo UI" w:hAnsi="Meiryo UI" w:cs="ＭＳ ゴシック" w:hint="default"/>
                              </w:rPr>
                              <w:t>22-795-7696</w:t>
                            </w:r>
                            <w:r>
                              <w:rPr>
                                <w:rFonts w:ascii="Meiryo UI" w:eastAsia="Meiryo UI" w:hAnsi="Meiryo UI" w:cs="ＭＳ ゴシック"/>
                              </w:rPr>
                              <w:t xml:space="preserve">　まで</w:t>
                            </w:r>
                          </w:p>
                          <w:p w14:paraId="422E9FE5" w14:textId="6F9CD2A4" w:rsidR="00B7198A" w:rsidRDefault="00B7198A">
                            <w:pPr>
                              <w:rPr>
                                <w:lang w:eastAsia="ja-JP"/>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6F2C7" id="_x0000_s1030" type="#_x0000_t202" style="position:absolute;left:0;text-align:left;margin-left:0;margin-top:16.05pt;width:534pt;height:110.6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" filled="f" stroked="f">
                <v:textbox style="mso-fit-shape-to-text:t">
                  <w:txbxContent>
                    <w:p w14:paraId="3D743BE5" w14:textId="6E49BD8F" w:rsidR="00B7198A" w:rsidRDefault="00B7198A" w:rsidP="00B7198A">
                      <w:pPr>
                        <w:pStyle w:val="a6"/>
                        <w:spacing w:after="0"/>
                        <w:ind w:leftChars="118" w:left="283" w:rightChars="174" w:right="418"/>
                        <w:rPr>
                          <w:rFonts w:ascii="Meiryo UI" w:eastAsia="Meiryo UI" w:hAnsi="Meiryo UI" w:cs="ＭＳ ゴシック" w:hint="default"/>
                        </w:rPr>
                      </w:pPr>
                      <w:r>
                        <w:rPr>
                          <w:rFonts w:ascii="Meiryo UI" w:eastAsia="Meiryo UI" w:hAnsi="Meiryo UI" w:cs="ＭＳ ゴシック"/>
                        </w:rPr>
                        <w:t>問い合わせ先：上記メールアドレスにご連絡いただくか、</w:t>
                      </w:r>
                    </w:p>
                    <w:p w14:paraId="2F2A98AF" w14:textId="77777777" w:rsidR="00B7198A" w:rsidRPr="001079E7" w:rsidRDefault="00B7198A" w:rsidP="00B7198A">
                      <w:pPr>
                        <w:pStyle w:val="a6"/>
                        <w:spacing w:after="0"/>
                        <w:ind w:leftChars="118" w:left="283" w:rightChars="174" w:right="418" w:firstLineChars="650" w:firstLine="1560"/>
                        <w:rPr>
                          <w:rFonts w:ascii="Meiryo UI" w:eastAsia="Meiryo UI" w:hAnsi="Meiryo UI" w:cs="ＭＳ ゴシック" w:hint="default"/>
                        </w:rPr>
                      </w:pPr>
                      <w:r>
                        <w:rPr>
                          <w:rFonts w:ascii="Meiryo UI" w:eastAsia="Meiryo UI" w:hAnsi="Meiryo UI" w:cs="ＭＳ ゴシック"/>
                        </w:rPr>
                        <w:t>東北大学　学生相談・特別支援センター　特別支援室　0</w:t>
                      </w:r>
                      <w:r>
                        <w:rPr>
                          <w:rFonts w:ascii="Meiryo UI" w:eastAsia="Meiryo UI" w:hAnsi="Meiryo UI" w:cs="ＭＳ ゴシック" w:hint="default"/>
                        </w:rPr>
                        <w:t>22-795-7696</w:t>
                      </w:r>
                      <w:r>
                        <w:rPr>
                          <w:rFonts w:ascii="Meiryo UI" w:eastAsia="Meiryo UI" w:hAnsi="Meiryo UI" w:cs="ＭＳ ゴシック"/>
                        </w:rPr>
                        <w:t xml:space="preserve">　まで</w:t>
                      </w:r>
                    </w:p>
                    <w:p w14:paraId="422E9FE5" w14:textId="6F9CD2A4" w:rsidR="00B7198A" w:rsidRDefault="00B7198A">
                      <w:pPr>
                        <w:rPr>
                          <w:lang w:eastAsia="ja-JP"/>
                        </w:rPr>
                      </w:pPr>
                    </w:p>
                  </w:txbxContent>
                </v:textbox>
                <w10:wrap anchorx="margin"/>
              </v:shape>
            </w:pict>
          </mc:Fallback>
        </mc:AlternateContent>
      </w:r>
    </w:p>
    <w:sectPr w:rsidR="00152623" w:rsidSect="005D36B0">
      <w:type w:val="continuous"/>
      <w:pgSz w:w="11900" w:h="16840"/>
      <w:pgMar w:top="426" w:right="567" w:bottom="23" w:left="567" w:header="720" w:footer="240" w:gutter="0"/>
      <w:cols w:space="5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1D9B" w14:textId="77777777" w:rsidR="00EC1C89" w:rsidRDefault="00EC1C89">
      <w:r>
        <w:separator/>
      </w:r>
    </w:p>
  </w:endnote>
  <w:endnote w:type="continuationSeparator" w:id="0">
    <w:p w14:paraId="0EDAC79F" w14:textId="77777777" w:rsidR="00EC1C89" w:rsidRDefault="00EC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IN Condensed">
    <w:altName w:val="Cambria"/>
    <w:charset w:val="00"/>
    <w:family w:val="roman"/>
    <w:pitch w:val="default"/>
  </w:font>
  <w:font w:name="Arial Unicode MS">
    <w:altName w:val="Arial"/>
    <w:panose1 w:val="020B0604020202020204"/>
    <w:charset w:val="00"/>
    <w:family w:val="roman"/>
    <w:pitch w:val="default"/>
  </w:font>
  <w:font w:name="Superclarendon">
    <w:altName w:val="Cambria"/>
    <w:charset w:val="00"/>
    <w:family w:val="roman"/>
    <w:pitch w:val="default"/>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9499" w14:textId="63C3EA82" w:rsidR="004174B8" w:rsidRDefault="004174B8" w:rsidP="009E3661">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20DEF" w14:textId="77777777" w:rsidR="00EC1C89" w:rsidRDefault="00EC1C89">
      <w:r>
        <w:separator/>
      </w:r>
    </w:p>
  </w:footnote>
  <w:footnote w:type="continuationSeparator" w:id="0">
    <w:p w14:paraId="667EEF9A" w14:textId="77777777" w:rsidR="00EC1C89" w:rsidRDefault="00EC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B8"/>
    <w:rsid w:val="00057AB7"/>
    <w:rsid w:val="00065535"/>
    <w:rsid w:val="000E0917"/>
    <w:rsid w:val="001079E7"/>
    <w:rsid w:val="00123E90"/>
    <w:rsid w:val="00127D14"/>
    <w:rsid w:val="00146551"/>
    <w:rsid w:val="00152623"/>
    <w:rsid w:val="00220347"/>
    <w:rsid w:val="00261E8E"/>
    <w:rsid w:val="0029760D"/>
    <w:rsid w:val="002A4B23"/>
    <w:rsid w:val="003559F6"/>
    <w:rsid w:val="00380B80"/>
    <w:rsid w:val="003A04BA"/>
    <w:rsid w:val="003A4D5D"/>
    <w:rsid w:val="003C1C21"/>
    <w:rsid w:val="003C1FE2"/>
    <w:rsid w:val="00410923"/>
    <w:rsid w:val="004174B8"/>
    <w:rsid w:val="00436A2E"/>
    <w:rsid w:val="00460648"/>
    <w:rsid w:val="00460836"/>
    <w:rsid w:val="0046627D"/>
    <w:rsid w:val="00494DA6"/>
    <w:rsid w:val="00510DFE"/>
    <w:rsid w:val="00521C43"/>
    <w:rsid w:val="005B3653"/>
    <w:rsid w:val="005C48FC"/>
    <w:rsid w:val="005D36B0"/>
    <w:rsid w:val="0065250E"/>
    <w:rsid w:val="007275E1"/>
    <w:rsid w:val="007C284F"/>
    <w:rsid w:val="00837B3F"/>
    <w:rsid w:val="00845952"/>
    <w:rsid w:val="008B6CA8"/>
    <w:rsid w:val="009E3661"/>
    <w:rsid w:val="00B7198A"/>
    <w:rsid w:val="00B767BD"/>
    <w:rsid w:val="00B82A08"/>
    <w:rsid w:val="00BA68F1"/>
    <w:rsid w:val="00C848E1"/>
    <w:rsid w:val="00CE3CBB"/>
    <w:rsid w:val="00D112F5"/>
    <w:rsid w:val="00D41331"/>
    <w:rsid w:val="00D90D72"/>
    <w:rsid w:val="00D95CCA"/>
    <w:rsid w:val="00DD2E71"/>
    <w:rsid w:val="00EC1C89"/>
    <w:rsid w:val="00ED1E74"/>
    <w:rsid w:val="00F70AAB"/>
    <w:rsid w:val="00FB47E4"/>
    <w:rsid w:val="00FB6C09"/>
    <w:rsid w:val="00FC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6F919"/>
  <w15:docId w15:val="{D6045505-F8BD-486C-A63A-1A6B6B03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ッタ"/>
    <w:pPr>
      <w:tabs>
        <w:tab w:val="right" w:pos="9020"/>
      </w:tabs>
      <w:jc w:val="center"/>
    </w:pPr>
    <w:rPr>
      <w:rFonts w:ascii="DIN Condensed" w:eastAsia="Arial Unicode MS" w:hAnsi="DIN Condensed" w:cs="Arial Unicode MS"/>
      <w:color w:val="F46B75"/>
      <w:sz w:val="24"/>
      <w:szCs w:val="24"/>
      <w14:textOutline w14:w="0" w14:cap="flat" w14:cmpd="sng" w14:algn="ctr">
        <w14:noFill/>
        <w14:prstDash w14:val="solid"/>
        <w14:bevel/>
      </w14:textOutline>
    </w:rPr>
  </w:style>
  <w:style w:type="paragraph" w:customStyle="1" w:styleId="a5">
    <w:name w:val="見出し"/>
    <w:next w:val="a6"/>
    <w:pPr>
      <w:spacing w:after="220" w:line="192" w:lineRule="auto"/>
      <w:outlineLvl w:val="0"/>
    </w:pPr>
    <w:rPr>
      <w:rFonts w:ascii="Arial Unicode MS" w:eastAsia="Arial Unicode MS" w:hAnsi="Arial Unicode MS" w:cs="Arial Unicode MS" w:hint="eastAsia"/>
      <w:b/>
      <w:bCs/>
      <w:color w:val="077582"/>
      <w:sz w:val="36"/>
      <w:szCs w:val="36"/>
      <w:lang w:val="ja-JP"/>
      <w14:textOutline w14:w="0" w14:cap="flat" w14:cmpd="sng" w14:algn="ctr">
        <w14:noFill/>
        <w14:prstDash w14:val="solid"/>
        <w14:bevel/>
      </w14:textOutline>
    </w:rPr>
  </w:style>
  <w:style w:type="paragraph" w:styleId="a6">
    <w:name w:val="Body Text"/>
    <w:pPr>
      <w:spacing w:after="340" w:line="264" w:lineRule="auto"/>
    </w:pPr>
    <w:rPr>
      <w:rFonts w:ascii="Arial Unicode MS" w:eastAsia="Arial Unicode MS" w:hAnsi="Arial Unicode MS" w:cs="Arial Unicode MS" w:hint="eastAsia"/>
      <w:color w:val="000000"/>
      <w:sz w:val="24"/>
      <w:szCs w:val="24"/>
      <w:lang w:val="ja-JP"/>
      <w14:textOutline w14:w="0" w14:cap="flat" w14:cmpd="sng" w14:algn="ctr">
        <w14:noFill/>
        <w14:prstDash w14:val="solid"/>
        <w14:bevel/>
      </w14:textOutline>
    </w:rPr>
  </w:style>
  <w:style w:type="paragraph" w:customStyle="1" w:styleId="a7">
    <w:name w:val="小見出し"/>
    <w:next w:val="a6"/>
    <w:pPr>
      <w:spacing w:after="200"/>
      <w:outlineLvl w:val="0"/>
    </w:pPr>
    <w:rPr>
      <w:rFonts w:ascii="Arial Unicode MS" w:eastAsia="Arial Unicode MS" w:hAnsi="Arial Unicode MS" w:cs="Arial Unicode MS" w:hint="eastAsia"/>
      <w:color w:val="0C95A5"/>
      <w:sz w:val="28"/>
      <w:szCs w:val="28"/>
      <w:lang w:val="ja-JP"/>
      <w14:textOutline w14:w="0" w14:cap="flat" w14:cmpd="sng" w14:algn="ctr">
        <w14:noFill/>
        <w14:prstDash w14:val="solid"/>
        <w14:bevel/>
      </w14:textOutline>
    </w:rPr>
  </w:style>
  <w:style w:type="paragraph" w:customStyle="1" w:styleId="a8">
    <w:name w:val="タイトル"/>
    <w:pPr>
      <w:keepNext/>
      <w:pBdr>
        <w:bottom w:val="single" w:sz="8" w:space="0" w:color="FFFFFF"/>
      </w:pBdr>
      <w:spacing w:after="40"/>
      <w:jc w:val="center"/>
      <w:outlineLvl w:val="0"/>
    </w:pPr>
    <w:rPr>
      <w:rFonts w:ascii="Arial Unicode MS" w:eastAsia="Arial Unicode MS" w:hAnsi="Arial Unicode MS" w:cs="Arial Unicode MS" w:hint="eastAsia"/>
      <w:b/>
      <w:bCs/>
      <w:color w:val="FFFFFF"/>
      <w:spacing w:val="-16"/>
      <w:sz w:val="84"/>
      <w:szCs w:val="84"/>
      <w:lang w:val="ja-JP"/>
      <w14:textOutline w14:w="0" w14:cap="flat" w14:cmpd="sng" w14:algn="ctr">
        <w14:noFill/>
        <w14:prstDash w14:val="solid"/>
        <w14:bevel/>
      </w14:textOutline>
    </w:rPr>
  </w:style>
  <w:style w:type="paragraph" w:customStyle="1" w:styleId="a9">
    <w:name w:val="サブタイトル"/>
    <w:next w:val="a6"/>
    <w:pPr>
      <w:jc w:val="center"/>
    </w:pPr>
    <w:rPr>
      <w:rFonts w:ascii="Arial Unicode MS" w:eastAsia="Arial Unicode MS" w:hAnsi="Arial Unicode MS" w:cs="Arial Unicode MS" w:hint="eastAsia"/>
      <w:b/>
      <w:bCs/>
      <w:color w:val="FFFFFF"/>
      <w:sz w:val="28"/>
      <w:szCs w:val="28"/>
      <w:lang w:val="ja-JP"/>
      <w14:textOutline w14:w="0" w14:cap="flat" w14:cmpd="sng" w14:algn="ctr">
        <w14:noFill/>
        <w14:prstDash w14:val="solid"/>
        <w14:bevel/>
      </w14:textOutline>
    </w:rPr>
  </w:style>
  <w:style w:type="paragraph" w:customStyle="1" w:styleId="aa">
    <w:name w:val="ヘッダ"/>
    <w:pPr>
      <w:pBdr>
        <w:bottom w:val="single" w:sz="8" w:space="0" w:color="FFFFFF"/>
      </w:pBdr>
      <w:tabs>
        <w:tab w:val="right" w:pos="10000"/>
      </w:tabs>
    </w:pPr>
    <w:rPr>
      <w:rFonts w:ascii="Arial Unicode MS" w:eastAsia="Arial Unicode MS" w:hAnsi="Arial Unicode MS" w:cs="Arial Unicode MS" w:hint="eastAsia"/>
      <w:caps/>
      <w:color w:val="FFFFFF"/>
      <w:sz w:val="24"/>
      <w:szCs w:val="24"/>
      <w:lang w:val="ja-JP"/>
      <w14:textOutline w14:w="0" w14:cap="flat" w14:cmpd="sng" w14:algn="ctr">
        <w14:noFill/>
        <w14:prstDash w14:val="solid"/>
        <w14:bevel/>
      </w14:textOutline>
    </w:rPr>
  </w:style>
  <w:style w:type="paragraph" w:customStyle="1" w:styleId="2">
    <w:name w:val="見出し2"/>
    <w:next w:val="20"/>
    <w:pPr>
      <w:spacing w:after="40"/>
      <w:outlineLvl w:val="0"/>
    </w:pPr>
    <w:rPr>
      <w:rFonts w:ascii="Arial Unicode MS" w:eastAsia="Arial Unicode MS" w:hAnsi="Arial Unicode MS" w:cs="Arial Unicode MS" w:hint="eastAsia"/>
      <w:b/>
      <w:bCs/>
      <w:color w:val="575757"/>
      <w:lang w:val="ja-JP"/>
      <w14:textOutline w14:w="0" w14:cap="flat" w14:cmpd="sng" w14:algn="ctr">
        <w14:noFill/>
        <w14:prstDash w14:val="solid"/>
        <w14:bevel/>
      </w14:textOutline>
    </w:rPr>
  </w:style>
  <w:style w:type="paragraph" w:customStyle="1" w:styleId="20">
    <w:name w:val="本文2"/>
    <w:pPr>
      <w:pBdr>
        <w:bottom w:val="single" w:sz="8" w:space="0" w:color="FFFFFF"/>
      </w:pBdr>
      <w:spacing w:after="180"/>
    </w:pPr>
    <w:rPr>
      <w:rFonts w:ascii="Arial Unicode MS" w:eastAsia="Arial Unicode MS" w:hAnsi="Arial Unicode MS" w:cs="Arial Unicode MS" w:hint="eastAsia"/>
      <w:color w:val="000000"/>
      <w:sz w:val="22"/>
      <w:szCs w:val="22"/>
      <w:lang w:val="ja-JP"/>
      <w14:textOutline w14:w="0" w14:cap="flat" w14:cmpd="sng" w14:algn="ctr">
        <w14:noFill/>
        <w14:prstDash w14:val="solid"/>
        <w14:bevel/>
      </w14:textOutline>
    </w:rPr>
  </w:style>
  <w:style w:type="paragraph" w:customStyle="1" w:styleId="3">
    <w:name w:val="見出し3"/>
    <w:next w:val="30"/>
    <w:pPr>
      <w:spacing w:after="40"/>
      <w:jc w:val="center"/>
      <w:outlineLvl w:val="0"/>
    </w:pPr>
    <w:rPr>
      <w:rFonts w:ascii="Arial Unicode MS" w:eastAsia="Arial Unicode MS" w:hAnsi="Arial Unicode MS" w:cs="Arial Unicode MS" w:hint="eastAsia"/>
      <w:caps/>
      <w:color w:val="575757"/>
      <w:sz w:val="36"/>
      <w:szCs w:val="36"/>
      <w:lang w:val="ja-JP"/>
      <w14:textOutline w14:w="0" w14:cap="flat" w14:cmpd="sng" w14:algn="ctr">
        <w14:noFill/>
        <w14:prstDash w14:val="solid"/>
        <w14:bevel/>
      </w14:textOutline>
    </w:rPr>
  </w:style>
  <w:style w:type="paragraph" w:customStyle="1" w:styleId="30">
    <w:name w:val="本文3"/>
    <w:pPr>
      <w:spacing w:after="180"/>
      <w:jc w:val="center"/>
    </w:pPr>
    <w:rPr>
      <w:rFonts w:ascii="Arial Unicode MS" w:eastAsia="Arial Unicode MS" w:hAnsi="Arial Unicode MS" w:cs="Arial Unicode MS" w:hint="eastAsia"/>
      <w:color w:val="000000"/>
      <w:sz w:val="22"/>
      <w:szCs w:val="22"/>
      <w:lang w:val="ja-JP"/>
      <w14:textOutline w14:w="0" w14:cap="flat" w14:cmpd="sng" w14:algn="ctr">
        <w14:noFill/>
        <w14:prstDash w14:val="solid"/>
        <w14:bevel/>
      </w14:textOutline>
    </w:rPr>
  </w:style>
  <w:style w:type="paragraph" w:customStyle="1" w:styleId="ab">
    <w:name w:val="キャプション"/>
    <w:pPr>
      <w:spacing w:line="216" w:lineRule="auto"/>
      <w:jc w:val="center"/>
    </w:pPr>
    <w:rPr>
      <w:rFonts w:ascii="Superclarendon" w:eastAsia="Arial Unicode MS" w:hAnsi="Superclarendon" w:cs="Arial Unicode MS"/>
      <w:b/>
      <w:bCs/>
      <w:color w:val="54CDB4"/>
      <w:sz w:val="48"/>
      <w:szCs w:val="48"/>
      <w14:textOutline w14:w="0" w14:cap="flat" w14:cmpd="sng" w14:algn="ctr">
        <w14:noFill/>
        <w14:prstDash w14:val="solid"/>
        <w14:bevel/>
      </w14:textOutline>
    </w:rPr>
  </w:style>
  <w:style w:type="character" w:customStyle="1" w:styleId="ac">
    <w:name w:val="ブルー"/>
    <w:rPr>
      <w:outline w:val="0"/>
      <w:color w:val="17BCCF"/>
    </w:rPr>
  </w:style>
  <w:style w:type="character" w:customStyle="1" w:styleId="ad">
    <w:name w:val="グリーン"/>
    <w:rPr>
      <w:outline w:val="0"/>
      <w:color w:val="92D277"/>
    </w:rPr>
  </w:style>
  <w:style w:type="paragraph" w:customStyle="1" w:styleId="ae">
    <w:name w:val="引用"/>
    <w:pPr>
      <w:pBdr>
        <w:bottom w:val="single" w:sz="16" w:space="2" w:color="ECEAE7"/>
      </w:pBdr>
      <w:spacing w:after="160"/>
      <w:ind w:left="160" w:hanging="160"/>
    </w:pPr>
    <w:rPr>
      <w:rFonts w:ascii="Superclarendon" w:eastAsia="Arial Unicode MS" w:hAnsi="Superclarendon" w:cs="Arial Unicode MS"/>
      <w:b/>
      <w:bCs/>
      <w:color w:val="F46B75"/>
      <w:sz w:val="36"/>
      <w:szCs w:val="36"/>
      <w14:textOutline w14:w="0" w14:cap="flat" w14:cmpd="sng" w14:algn="ctr">
        <w14:noFill/>
        <w14:prstDash w14:val="solid"/>
        <w14:bevel/>
      </w14:textOutline>
    </w:rPr>
  </w:style>
  <w:style w:type="paragraph" w:customStyle="1" w:styleId="21">
    <w:name w:val="ヘッダ2"/>
    <w:pPr>
      <w:pBdr>
        <w:bottom w:val="single" w:sz="8" w:space="0" w:color="F46B75"/>
      </w:pBdr>
      <w:tabs>
        <w:tab w:val="right" w:pos="10600"/>
      </w:tabs>
    </w:pPr>
    <w:rPr>
      <w:rFonts w:ascii="Arial Unicode MS" w:eastAsia="Arial Unicode MS" w:hAnsi="Arial Unicode MS" w:cs="Arial Unicode MS" w:hint="eastAsia"/>
      <w:caps/>
      <w:color w:val="F46B75"/>
      <w:sz w:val="24"/>
      <w:szCs w:val="24"/>
      <w:lang w:val="ja-JP"/>
      <w14:textOutline w14:w="0" w14:cap="flat" w14:cmpd="sng" w14:algn="ctr">
        <w14:noFill/>
        <w14:prstDash w14:val="solid"/>
        <w14:bevel/>
      </w14:textOutline>
    </w:rPr>
  </w:style>
  <w:style w:type="paragraph" w:customStyle="1" w:styleId="4">
    <w:name w:val="見出し4"/>
    <w:next w:val="40"/>
    <w:pPr>
      <w:spacing w:after="40"/>
      <w:outlineLvl w:val="0"/>
    </w:pPr>
    <w:rPr>
      <w:rFonts w:ascii="Arial Unicode MS" w:eastAsia="Arial Unicode MS" w:hAnsi="Arial Unicode MS" w:cs="Arial Unicode MS" w:hint="eastAsia"/>
      <w:caps/>
      <w:color w:val="575757"/>
      <w:sz w:val="36"/>
      <w:szCs w:val="36"/>
      <w:lang w:val="ja-JP"/>
      <w14:textOutline w14:w="0" w14:cap="flat" w14:cmpd="sng" w14:algn="ctr">
        <w14:noFill/>
        <w14:prstDash w14:val="solid"/>
        <w14:bevel/>
      </w14:textOutline>
    </w:rPr>
  </w:style>
  <w:style w:type="paragraph" w:customStyle="1" w:styleId="40">
    <w:name w:val="本文4"/>
    <w:pPr>
      <w:spacing w:after="180"/>
    </w:pPr>
    <w:rPr>
      <w:rFonts w:ascii="Arial Unicode MS" w:eastAsia="Arial Unicode MS" w:hAnsi="Arial Unicode MS" w:cs="Arial Unicode MS" w:hint="eastAsia"/>
      <w:color w:val="000000"/>
      <w:sz w:val="22"/>
      <w:szCs w:val="22"/>
      <w:lang w:val="ja-JP"/>
      <w14:textOutline w14:w="0" w14:cap="flat" w14:cmpd="sng" w14:algn="ctr">
        <w14:noFill/>
        <w14:prstDash w14:val="solid"/>
        <w14:bevel/>
      </w14:textOutline>
    </w:rPr>
  </w:style>
  <w:style w:type="character" w:styleId="af">
    <w:name w:val="Unresolved Mention"/>
    <w:basedOn w:val="a0"/>
    <w:uiPriority w:val="99"/>
    <w:semiHidden/>
    <w:unhideWhenUsed/>
    <w:rsid w:val="001079E7"/>
    <w:rPr>
      <w:color w:val="605E5C"/>
      <w:shd w:val="clear" w:color="auto" w:fill="E1DFDD"/>
    </w:rPr>
  </w:style>
  <w:style w:type="paragraph" w:styleId="af0">
    <w:name w:val="header"/>
    <w:basedOn w:val="a"/>
    <w:link w:val="af1"/>
    <w:uiPriority w:val="99"/>
    <w:unhideWhenUsed/>
    <w:rsid w:val="00BA68F1"/>
    <w:pPr>
      <w:tabs>
        <w:tab w:val="center" w:pos="4252"/>
        <w:tab w:val="right" w:pos="8504"/>
      </w:tabs>
      <w:snapToGrid w:val="0"/>
    </w:pPr>
  </w:style>
  <w:style w:type="character" w:customStyle="1" w:styleId="af1">
    <w:name w:val="ヘッダー (文字)"/>
    <w:basedOn w:val="a0"/>
    <w:link w:val="af0"/>
    <w:uiPriority w:val="99"/>
    <w:rsid w:val="00BA68F1"/>
    <w:rPr>
      <w:sz w:val="24"/>
      <w:szCs w:val="24"/>
      <w:lang w:eastAsia="en-US"/>
    </w:rPr>
  </w:style>
  <w:style w:type="paragraph" w:styleId="af2">
    <w:name w:val="footer"/>
    <w:basedOn w:val="a"/>
    <w:link w:val="af3"/>
    <w:uiPriority w:val="99"/>
    <w:unhideWhenUsed/>
    <w:rsid w:val="00BA68F1"/>
    <w:pPr>
      <w:tabs>
        <w:tab w:val="center" w:pos="4252"/>
        <w:tab w:val="right" w:pos="8504"/>
      </w:tabs>
      <w:snapToGrid w:val="0"/>
    </w:pPr>
  </w:style>
  <w:style w:type="character" w:customStyle="1" w:styleId="af3">
    <w:name w:val="フッター (文字)"/>
    <w:basedOn w:val="a0"/>
    <w:link w:val="af2"/>
    <w:uiPriority w:val="99"/>
    <w:rsid w:val="00BA68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6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USS-D@ihe.tohoku.ac.jp"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ＭＳ ゴシック"/>
        <a:cs typeface="Superclarendon"/>
      </a:majorFont>
      <a:minorFont>
        <a:latin typeface="Superclarendon"/>
        <a:ea typeface="ＭＳ 明朝"/>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sakakibara</dc:creator>
  <cp:lastModifiedBy>特別支援室</cp:lastModifiedBy>
  <cp:revision>2</cp:revision>
  <dcterms:created xsi:type="dcterms:W3CDTF">2019-07-03T07:52:00Z</dcterms:created>
  <dcterms:modified xsi:type="dcterms:W3CDTF">2019-07-03T07:52:00Z</dcterms:modified>
</cp:coreProperties>
</file>